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F" w:rsidRPr="00E742C6" w:rsidRDefault="005E052F" w:rsidP="00E742C6">
      <w:pPr>
        <w:rPr>
          <w:rStyle w:val="a4"/>
          <w:bCs w:val="0"/>
        </w:rPr>
      </w:pPr>
      <w:r w:rsidRPr="005E052F">
        <w:rPr>
          <w:rFonts w:ascii="Monotype Corsiva" w:hAnsi="Monotype Corsiva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</w:p>
    <w:p w:rsidR="00065621" w:rsidRPr="002A244E" w:rsidRDefault="002A244E" w:rsidP="002A244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6"/>
          <w:szCs w:val="32"/>
          <w:bdr w:val="none" w:sz="0" w:space="0" w:color="auto" w:frame="1"/>
        </w:rPr>
      </w:pPr>
      <w:r w:rsidRPr="002A244E">
        <w:rPr>
          <w:rStyle w:val="a4"/>
          <w:color w:val="000000"/>
          <w:sz w:val="36"/>
          <w:szCs w:val="32"/>
          <w:bdr w:val="none" w:sz="0" w:space="0" w:color="auto" w:frame="1"/>
        </w:rPr>
        <w:t>Должанская коса</w:t>
      </w:r>
      <w:r w:rsidR="00065621" w:rsidRPr="002A244E">
        <w:rPr>
          <w:rStyle w:val="a4"/>
          <w:color w:val="000000"/>
          <w:sz w:val="36"/>
          <w:szCs w:val="32"/>
          <w:bdr w:val="none" w:sz="0" w:space="0" w:color="auto" w:frame="1"/>
        </w:rPr>
        <w:t>.</w:t>
      </w:r>
      <w:r w:rsidRPr="002A244E">
        <w:rPr>
          <w:rStyle w:val="a4"/>
          <w:color w:val="000000"/>
          <w:sz w:val="36"/>
          <w:szCs w:val="32"/>
          <w:bdr w:val="none" w:sz="0" w:space="0" w:color="auto" w:frame="1"/>
        </w:rPr>
        <w:t xml:space="preserve"> </w:t>
      </w:r>
    </w:p>
    <w:p w:rsidR="002A244E" w:rsidRPr="002A244E" w:rsidRDefault="00C810ED" w:rsidP="002A244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28"/>
          <w:szCs w:val="32"/>
          <w:bdr w:val="none" w:sz="0" w:space="0" w:color="auto" w:frame="1"/>
        </w:rPr>
      </w:pPr>
      <w:r>
        <w:rPr>
          <w:rStyle w:val="a4"/>
          <w:color w:val="000000"/>
          <w:sz w:val="28"/>
          <w:szCs w:val="32"/>
          <w:bdr w:val="none" w:sz="0" w:space="0" w:color="auto" w:frame="1"/>
        </w:rPr>
        <w:t>Еженедельно по субботам с 18</w:t>
      </w:r>
      <w:bookmarkStart w:id="0" w:name="_GoBack"/>
      <w:bookmarkEnd w:id="0"/>
      <w:r w:rsidR="00E65625">
        <w:rPr>
          <w:rStyle w:val="a4"/>
          <w:color w:val="000000"/>
          <w:sz w:val="28"/>
          <w:szCs w:val="32"/>
          <w:bdr w:val="none" w:sz="0" w:space="0" w:color="auto" w:frame="1"/>
        </w:rPr>
        <w:t>.06.2022</w:t>
      </w:r>
    </w:p>
    <w:p w:rsidR="00EA1B42" w:rsidRPr="00120161" w:rsidRDefault="00EA1B42" w:rsidP="001A5BC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FE796D" w:rsidRPr="00120161" w:rsidRDefault="00A944C9" w:rsidP="002A244E">
      <w:pPr>
        <w:pStyle w:val="a3"/>
        <w:tabs>
          <w:tab w:val="left" w:pos="900"/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120161">
        <w:rPr>
          <w:color w:val="000000"/>
          <w:sz w:val="32"/>
          <w:szCs w:val="32"/>
        </w:rPr>
        <w:t>База отдыха «Казачий берег»</w:t>
      </w:r>
      <w:r w:rsidR="002A244E">
        <w:rPr>
          <w:color w:val="000000"/>
          <w:sz w:val="32"/>
          <w:szCs w:val="32"/>
        </w:rPr>
        <w:t xml:space="preserve"> (Азовское море)</w:t>
      </w:r>
    </w:p>
    <w:p w:rsid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120161" w:rsidRP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b/>
          <w:color w:val="000000"/>
          <w:sz w:val="28"/>
          <w:szCs w:val="28"/>
          <w:bdr w:val="none" w:sz="0" w:space="0" w:color="auto" w:frame="1"/>
        </w:rPr>
        <w:t>Должанская коса</w:t>
      </w:r>
      <w:r w:rsidRPr="00120161">
        <w:rPr>
          <w:color w:val="000000"/>
          <w:sz w:val="22"/>
          <w:szCs w:val="22"/>
          <w:bdr w:val="none" w:sz="0" w:space="0" w:color="auto" w:frame="1"/>
        </w:rPr>
        <w:t xml:space="preserve"> – один из популярных курортов Азовского моря. Вытянувшаяся на 11 километров в море коса Долгая отделяет Таганрогский залив от Азовского моря. Отдых на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Должанке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просто замечательный! Позагорав на пляже Вы, пройдя всего лишь 20-50 метров можете укрыться в тени высоких деревьев, наслаждаясь шумом листвы и пеньем птиц. У пляжей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Должанки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есть одна интересная особенность: на берегу они состоят из целых ракушек, чему будут очень рады Ваши дети, здесь можно собрать отличную коллекцию из белых, рыжих, черных и розовых ракушек, разных по величине и форме. Особенно полезен климат Приазовья детям, растущим в городах в отсутствие достаточного количества солнца и свежего воздуха.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color w:val="000000"/>
          <w:sz w:val="22"/>
          <w:szCs w:val="22"/>
          <w:bdr w:val="none" w:sz="0" w:space="0" w:color="auto" w:frame="1"/>
        </w:rPr>
        <w:t> Климат Азовского моря относится к континентальному климату умеренных широт. Для него характерна умеренно мягкая, короткая зима и теплое продолжительное лето. Весна на Азове начинается в марте — числа 10-12. Лето наступает в середине мая, когда температура приближается к +20 градусам по Цельсию. Средняя продолжительность солнечного времени в июне -320 часов, в июле — 355, в августе — 332. Благодаря тому, что море неглубокое вода, особенно в прибрежных лагунах, прогревается очень быстро и уже в середине мая достигает 20-22 градусов по Цельсию, а в июле — августе — 26-28 градусов (в лагунах до 30). Заканчивается лето 4-6 октября, но это официально. Как правило, отдыхающие купаются и загорают до 20-х чисел октября, особенно в последние годы, когда климат претерпевает сильные изменения.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Программа 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07-00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Выезд из Ростова-на-Дону  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10-00-18-00</w:t>
            </w:r>
          </w:p>
        </w:tc>
        <w:tc>
          <w:tcPr>
            <w:tcW w:w="7649" w:type="dxa"/>
          </w:tcPr>
          <w:p w:rsidR="00065621" w:rsidRPr="00596AB9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Прибытие на Должанскую косу. Отдых на берегу открытого Азовского моря </w:t>
            </w: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 базы отдыха «Казачий берег»:</w:t>
            </w:r>
            <w:r w:rsidR="00596AB9">
              <w:t xml:space="preserve"> </w:t>
            </w:r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Здесь есть все необходимое оснащение: теневые навесы, бунгало, душ и туалеты, раздевалки, пункт проката спортивного и пляжного инвентаря, тренажеры для любителей тренировок на свежем воздухе, волейбольные мячи, велосипеды - все это к вашим услугам! Для детей - есть детские площадки с лесенками, горками и качелями. Можно отправиться на морскую прогулку по островам на катере, с ветерком прокатиться на "банане" или "ватрушке" и совершить головокружительный полет на парашюте над зеркальной гладью Азовского моря! Особенность пляжа "Казачьего берега" - это множество мелких разноцветных ракушек, которые дети обожают собирать! Ходить по такому пляжу совершенно комфортно и </w:t>
            </w:r>
            <w:proofErr w:type="gramStart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>взрослым</w:t>
            </w:r>
            <w:proofErr w:type="gramEnd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малышам Благодаря тому, что море неглубокое вода, особенно в прибрежных лагунах, прогревается очень быстро и уже в середине мая достигает 20-22 градусов, купаться здесь можно до середины октября. На территории базы есть </w:t>
            </w:r>
            <w:proofErr w:type="gramStart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>несколько  кафе</w:t>
            </w:r>
            <w:proofErr w:type="gramEnd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столовых, где можно вкусно пообедать.</w:t>
            </w:r>
          </w:p>
          <w:p w:rsidR="00065621" w:rsidRPr="00120161" w:rsidRDefault="00065621" w:rsidP="0006562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пляже:</w:t>
            </w: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душ, туалет, беседки, детская игровая площадка, тренажеры, магазин, кафе, медпункт, пункт проката, скутеры и лодки. </w:t>
            </w:r>
          </w:p>
          <w:p w:rsidR="00065621" w:rsidRPr="00596AB9" w:rsidRDefault="00065621" w:rsidP="00596AB9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Работают спасатели.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18-00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Отъезд в Ростов-на-Дону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21-00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Прибытие в Ростов-на-Дону.</w:t>
            </w:r>
          </w:p>
        </w:tc>
      </w:tr>
    </w:tbl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65279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СТОИМОСТЬ </w:t>
      </w:r>
      <w:proofErr w:type="gramStart"/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>ТУРА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652791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 w:rsidR="001A5BCE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 xml:space="preserve"> </w:t>
      </w:r>
      <w:r w:rsidR="00C810E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2</w:t>
      </w:r>
      <w:r w:rsidR="00C810ED">
        <w:rPr>
          <w:rStyle w:val="apple-converted-space"/>
          <w:b/>
          <w:color w:val="000000"/>
          <w:sz w:val="28"/>
          <w:szCs w:val="28"/>
          <w:bdr w:val="none" w:sz="0" w:space="0" w:color="auto" w:frame="1"/>
          <w:lang w:val="en-US"/>
        </w:rPr>
        <w:t>0</w:t>
      </w:r>
      <w:r w:rsidR="002A24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00</w:t>
      </w:r>
      <w:proofErr w:type="gramEnd"/>
      <w:r w:rsidR="009D66B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A5BCE" w:rsidRPr="00120161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руб./чел.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В стоимость входит:</w:t>
      </w:r>
      <w:r w:rsidRPr="00120161">
        <w:rPr>
          <w:color w:val="000000"/>
          <w:sz w:val="22"/>
          <w:szCs w:val="22"/>
          <w:bdr w:val="none" w:sz="0" w:space="0" w:color="auto" w:frame="1"/>
        </w:rPr>
        <w:t> проезд автобусом</w:t>
      </w:r>
      <w:r w:rsidR="001A5BCE" w:rsidRPr="00120161">
        <w:rPr>
          <w:color w:val="000000"/>
          <w:sz w:val="22"/>
          <w:szCs w:val="22"/>
          <w:bdr w:val="none" w:sz="0" w:space="0" w:color="auto" w:frame="1"/>
        </w:rPr>
        <w:t xml:space="preserve"> туристического класса</w:t>
      </w:r>
      <w:r w:rsidRPr="00120161">
        <w:rPr>
          <w:color w:val="000000"/>
          <w:sz w:val="22"/>
          <w:szCs w:val="22"/>
          <w:bdr w:val="none" w:sz="0" w:space="0" w:color="auto" w:frame="1"/>
        </w:rPr>
        <w:t>, сопровождение</w:t>
      </w:r>
      <w:r w:rsidR="001A5BCE" w:rsidRPr="00120161">
        <w:rPr>
          <w:color w:val="000000"/>
          <w:sz w:val="22"/>
          <w:szCs w:val="22"/>
          <w:bdr w:val="none" w:sz="0" w:space="0" w:color="auto" w:frame="1"/>
        </w:rPr>
        <w:t xml:space="preserve"> представителем фирмы</w:t>
      </w:r>
      <w:r w:rsidR="00065621" w:rsidRPr="00120161">
        <w:rPr>
          <w:color w:val="000000"/>
          <w:sz w:val="22"/>
          <w:szCs w:val="22"/>
          <w:bdr w:val="none" w:sz="0" w:space="0" w:color="auto" w:frame="1"/>
        </w:rPr>
        <w:t>, транспортная</w:t>
      </w:r>
      <w:r w:rsidR="002A244E">
        <w:rPr>
          <w:color w:val="000000"/>
          <w:sz w:val="22"/>
          <w:szCs w:val="22"/>
          <w:bdr w:val="none" w:sz="0" w:space="0" w:color="auto" w:frame="1"/>
        </w:rPr>
        <w:t xml:space="preserve"> страховка, пребывание на пляже базы отдыха</w:t>
      </w:r>
    </w:p>
    <w:p w:rsidR="0006562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Доп</w:t>
      </w:r>
      <w:r w:rsidR="001A5BCE" w:rsidRPr="00120161">
        <w:rPr>
          <w:rStyle w:val="a4"/>
          <w:color w:val="000000"/>
          <w:sz w:val="22"/>
          <w:szCs w:val="22"/>
          <w:bdr w:val="none" w:sz="0" w:space="0" w:color="auto" w:frame="1"/>
        </w:rPr>
        <w:t xml:space="preserve">олнительно </w:t>
      </w: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оплачивается</w:t>
      </w:r>
      <w:r w:rsidR="00575942" w:rsidRPr="0012016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: питание, услуги, не входящие в стоимость тура.</w:t>
      </w:r>
      <w:r w:rsidR="002725E5" w:rsidRPr="00120161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120161">
        <w:rPr>
          <w:color w:val="000000"/>
          <w:sz w:val="21"/>
          <w:szCs w:val="21"/>
          <w:bdr w:val="none" w:sz="0" w:space="0" w:color="auto" w:frame="1"/>
        </w:rPr>
        <w:t> </w:t>
      </w:r>
    </w:p>
    <w:p w:rsidR="00652791" w:rsidRPr="00120161" w:rsidRDefault="002A244E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color w:val="000000"/>
          <w:sz w:val="21"/>
          <w:szCs w:val="21"/>
          <w:bdr w:val="none" w:sz="0" w:space="0" w:color="auto" w:frame="1"/>
        </w:rPr>
        <w:t>Менеджер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065621"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Аржанова </w:t>
      </w:r>
      <w:proofErr w:type="gramStart"/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Дарья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тел.</w:t>
      </w:r>
      <w:proofErr w:type="gramEnd"/>
      <w:r w:rsidR="002219DE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color w:val="000000"/>
          <w:sz w:val="21"/>
          <w:szCs w:val="21"/>
          <w:bdr w:val="none" w:sz="0" w:space="0" w:color="auto" w:frame="1"/>
        </w:rPr>
        <w:t xml:space="preserve">(863)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269-88-89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,</w:t>
      </w:r>
      <w:r>
        <w:rPr>
          <w:color w:val="000000"/>
          <w:sz w:val="21"/>
          <w:szCs w:val="21"/>
          <w:bdr w:val="none" w:sz="0" w:space="0" w:color="auto" w:frame="1"/>
        </w:rPr>
        <w:t xml:space="preserve"> 244-15-63     </w:t>
      </w:r>
      <w:r w:rsidR="0006562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E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-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mail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: </w:t>
      </w:r>
      <w:hyperlink r:id="rId4" w:history="1"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radugaavto</w:t>
        </w:r>
        <w:proofErr w:type="spellEnd"/>
        <w:r w:rsidR="001A5BCE" w:rsidRPr="00120161">
          <w:rPr>
            <w:rStyle w:val="a5"/>
            <w:sz w:val="21"/>
            <w:szCs w:val="21"/>
            <w:bdr w:val="none" w:sz="0" w:space="0" w:color="auto" w:frame="1"/>
          </w:rPr>
          <w:t>@</w:t>
        </w:r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aaanet</w:t>
        </w:r>
        <w:proofErr w:type="spellEnd"/>
        <w:r w:rsidR="001A5BCE" w:rsidRPr="00120161">
          <w:rPr>
            <w:rStyle w:val="a5"/>
            <w:sz w:val="21"/>
            <w:szCs w:val="21"/>
            <w:bdr w:val="none" w:sz="0" w:space="0" w:color="auto" w:frame="1"/>
          </w:rPr>
          <w:t>.</w:t>
        </w:r>
        <w:r w:rsidR="00065621" w:rsidRPr="00120161">
          <w:rPr>
            <w:rStyle w:val="a5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ru</w:t>
        </w:r>
        <w:proofErr w:type="spellEnd"/>
      </w:hyperlink>
    </w:p>
    <w:sectPr w:rsidR="00652791" w:rsidRPr="00120161" w:rsidSect="00E7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1"/>
    <w:rsid w:val="00065621"/>
    <w:rsid w:val="000D52DC"/>
    <w:rsid w:val="00120161"/>
    <w:rsid w:val="001A5BCE"/>
    <w:rsid w:val="002219DE"/>
    <w:rsid w:val="002725E5"/>
    <w:rsid w:val="002A244E"/>
    <w:rsid w:val="00342D1B"/>
    <w:rsid w:val="00575942"/>
    <w:rsid w:val="00596AB9"/>
    <w:rsid w:val="005E052F"/>
    <w:rsid w:val="00652791"/>
    <w:rsid w:val="00767B18"/>
    <w:rsid w:val="009149E9"/>
    <w:rsid w:val="00974A3F"/>
    <w:rsid w:val="009D66BD"/>
    <w:rsid w:val="00A944C9"/>
    <w:rsid w:val="00BC3A2D"/>
    <w:rsid w:val="00C810ED"/>
    <w:rsid w:val="00D43587"/>
    <w:rsid w:val="00E65625"/>
    <w:rsid w:val="00E742C6"/>
    <w:rsid w:val="00EA1B42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54E1-AE5E-4BB5-9D24-1CDC0D5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791"/>
    <w:rPr>
      <w:b/>
      <w:bCs/>
    </w:rPr>
  </w:style>
  <w:style w:type="character" w:customStyle="1" w:styleId="apple-converted-space">
    <w:name w:val="apple-converted-space"/>
    <w:basedOn w:val="a0"/>
    <w:rsid w:val="00652791"/>
  </w:style>
  <w:style w:type="character" w:styleId="a5">
    <w:name w:val="Hyperlink"/>
    <w:basedOn w:val="a0"/>
    <w:uiPriority w:val="99"/>
    <w:unhideWhenUsed/>
    <w:rsid w:val="001A5BC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6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5E05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7"/>
    <w:rsid w:val="005E052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ody Text"/>
    <w:basedOn w:val="a"/>
    <w:link w:val="ab"/>
    <w:unhideWhenUsed/>
    <w:rsid w:val="005E05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E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5E05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5E052F"/>
    <w:rPr>
      <w:rFonts w:eastAsiaTheme="minorEastAsia"/>
      <w:color w:val="5A5A5A" w:themeColor="text1" w:themeTint="A5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avt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cp:lastPrinted>2020-07-13T08:00:00Z</cp:lastPrinted>
  <dcterms:created xsi:type="dcterms:W3CDTF">2022-05-23T13:20:00Z</dcterms:created>
  <dcterms:modified xsi:type="dcterms:W3CDTF">2022-06-07T07:24:00Z</dcterms:modified>
</cp:coreProperties>
</file>