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96" w:rsidRPr="00EC126C" w:rsidRDefault="00147CC4" w:rsidP="00147CC4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2"/>
          <w:szCs w:val="22"/>
        </w:rPr>
      </w:pPr>
      <w:r w:rsidRPr="00EC126C">
        <w:rPr>
          <w:color w:val="555555"/>
          <w:sz w:val="22"/>
          <w:szCs w:val="22"/>
        </w:rPr>
        <w:t>Армения — это одно из самы</w:t>
      </w:r>
      <w:r w:rsidR="00690096" w:rsidRPr="00EC126C">
        <w:rPr>
          <w:color w:val="555555"/>
          <w:sz w:val="22"/>
          <w:szCs w:val="22"/>
        </w:rPr>
        <w:t>х древнейших государств. Страна- музей под открытым небом, а столица Армении – Ереван  по возрасту даже старше  самого Рима.</w:t>
      </w:r>
    </w:p>
    <w:p w:rsidR="00690096" w:rsidRPr="00EC126C" w:rsidRDefault="00690096" w:rsidP="00147CC4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2"/>
          <w:szCs w:val="22"/>
        </w:rPr>
      </w:pPr>
      <w:r w:rsidRPr="00EC126C">
        <w:rPr>
          <w:color w:val="555555"/>
          <w:sz w:val="22"/>
          <w:szCs w:val="22"/>
        </w:rPr>
        <w:t>Уже более 30 лет, как Армения вышла из состава СССР и объявила свою независимость. Что же изменилось в армянской республике за это время?</w:t>
      </w:r>
    </w:p>
    <w:p w:rsidR="00690096" w:rsidRPr="00EC126C" w:rsidRDefault="00690096" w:rsidP="00147CC4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2"/>
          <w:szCs w:val="22"/>
        </w:rPr>
      </w:pPr>
      <w:r w:rsidRPr="00EC126C">
        <w:rPr>
          <w:color w:val="555555"/>
          <w:sz w:val="22"/>
          <w:szCs w:val="22"/>
        </w:rPr>
        <w:t>Предлагаем вам несколько вариантов программ- от недорогих и коротких на выходные, до многодневных и насыщенных. Все программы рассчитаны на людей разного возраста, интересно будет как детям, так и людям старшего поколения. Все п</w:t>
      </w:r>
      <w:r w:rsidR="009D34DE" w:rsidRPr="00EC126C">
        <w:rPr>
          <w:color w:val="555555"/>
          <w:sz w:val="22"/>
          <w:szCs w:val="22"/>
        </w:rPr>
        <w:t xml:space="preserve">рограммы включают экскурсии на </w:t>
      </w:r>
      <w:r w:rsidRPr="00EC126C">
        <w:rPr>
          <w:color w:val="555555"/>
          <w:sz w:val="22"/>
          <w:szCs w:val="22"/>
        </w:rPr>
        <w:t>известн</w:t>
      </w:r>
      <w:r w:rsidR="009D34DE" w:rsidRPr="00EC126C">
        <w:rPr>
          <w:color w:val="555555"/>
          <w:sz w:val="22"/>
          <w:szCs w:val="22"/>
        </w:rPr>
        <w:t>ые достопримечательности, а так</w:t>
      </w:r>
      <w:r w:rsidRPr="00EC126C">
        <w:rPr>
          <w:color w:val="555555"/>
          <w:sz w:val="22"/>
          <w:szCs w:val="22"/>
        </w:rPr>
        <w:t>же есть и свободное время для неспешных пр</w:t>
      </w:r>
      <w:r w:rsidR="009D34DE" w:rsidRPr="00EC126C">
        <w:rPr>
          <w:color w:val="555555"/>
          <w:sz w:val="22"/>
          <w:szCs w:val="22"/>
        </w:rPr>
        <w:t xml:space="preserve">огулок по Еревану или самостоятельного планирования своего времени и своего досуга. </w:t>
      </w:r>
    </w:p>
    <w:p w:rsidR="009D34DE" w:rsidRPr="00EC126C" w:rsidRDefault="009D34DE" w:rsidP="00147CC4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2"/>
          <w:szCs w:val="22"/>
        </w:rPr>
      </w:pPr>
      <w:r w:rsidRPr="00EC126C">
        <w:rPr>
          <w:color w:val="555555"/>
          <w:sz w:val="22"/>
          <w:szCs w:val="22"/>
        </w:rPr>
        <w:t>Авиарейсы в Ереван из Ростова-на-Дону осуществляется ежедневно, что дает возможность выбрать программу тура, как короткую, так и более длительную. Время в пути от Ростова-на-Дону до Еревана не более 1часа 50 минут. Разница во времени между столицей Россией и Армении составляет всего 1 час, что дает возможность легко адаптироваться в новых условиях.</w:t>
      </w:r>
    </w:p>
    <w:p w:rsidR="00EC126C" w:rsidRPr="00EC126C" w:rsidRDefault="009D34DE" w:rsidP="00147CC4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2"/>
          <w:szCs w:val="22"/>
        </w:rPr>
      </w:pPr>
      <w:r w:rsidRPr="00EC126C">
        <w:rPr>
          <w:color w:val="555555"/>
          <w:sz w:val="22"/>
          <w:szCs w:val="22"/>
        </w:rPr>
        <w:t>Оплата за тур путешествие осуществляется в рублях по внутреннему курсу принимающей компании. Для наших постоянных клиентов существует система скидок. Мы берем на себя все организационные моменты путешествия: заказ и выкуп билетов, организация т</w:t>
      </w:r>
      <w:r w:rsidR="00EC126C" w:rsidRPr="00EC126C">
        <w:rPr>
          <w:color w:val="555555"/>
          <w:sz w:val="22"/>
          <w:szCs w:val="22"/>
        </w:rPr>
        <w:t xml:space="preserve">рансфера из аэропорта в отель, </w:t>
      </w:r>
      <w:r w:rsidRPr="00EC126C">
        <w:rPr>
          <w:color w:val="555555"/>
          <w:sz w:val="22"/>
          <w:szCs w:val="22"/>
        </w:rPr>
        <w:t xml:space="preserve">контроль за </w:t>
      </w:r>
      <w:r w:rsidR="00EC126C" w:rsidRPr="00EC126C">
        <w:rPr>
          <w:color w:val="555555"/>
          <w:sz w:val="22"/>
          <w:szCs w:val="22"/>
        </w:rPr>
        <w:t xml:space="preserve">выполнением программы тура. Вы можете присоединиться к любой из выбранной вами программе, все туры сборные, формируются в Ереване. </w:t>
      </w:r>
    </w:p>
    <w:p w:rsidR="009D34DE" w:rsidRPr="00EC126C" w:rsidRDefault="008E5C00" w:rsidP="00EC126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555555"/>
          <w:sz w:val="22"/>
          <w:szCs w:val="22"/>
        </w:rPr>
      </w:pPr>
      <w:r>
        <w:rPr>
          <w:b/>
          <w:color w:val="555555"/>
          <w:sz w:val="22"/>
          <w:szCs w:val="22"/>
        </w:rPr>
        <w:t>И</w:t>
      </w:r>
      <w:bookmarkStart w:id="0" w:name="_GoBack"/>
      <w:bookmarkEnd w:id="0"/>
      <w:r w:rsidR="00EC126C" w:rsidRPr="00EC126C">
        <w:rPr>
          <w:b/>
          <w:color w:val="555555"/>
          <w:sz w:val="22"/>
          <w:szCs w:val="22"/>
        </w:rPr>
        <w:t xml:space="preserve"> самое главное:   при поездке в Ереван заграничный паспорт и виза не нужны!</w:t>
      </w:r>
    </w:p>
    <w:p w:rsidR="00EC126C" w:rsidRPr="00EC126C" w:rsidRDefault="00EC126C" w:rsidP="00EC126C">
      <w:pPr>
        <w:spacing w:before="135" w:after="210" w:line="45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C126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Правила въезда в Армению для россиян (2021)</w:t>
      </w:r>
    </w:p>
    <w:p w:rsidR="00EC126C" w:rsidRPr="00EC126C" w:rsidRDefault="00EC126C" w:rsidP="00EC126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t>Обновлено: 12 июля 2021</w:t>
      </w:r>
    </w:p>
    <w:p w:rsidR="00EC126C" w:rsidRPr="00EC126C" w:rsidRDefault="00EC126C" w:rsidP="00EC126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2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Туристам въезд разрешён.</w:t>
      </w:r>
    </w:p>
    <w:p w:rsidR="00EC126C" w:rsidRPr="00EC126C" w:rsidRDefault="00EC126C" w:rsidP="00EC126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t>Границы Армении открыты для зарубежных туристов, в том числе и из России.</w:t>
      </w:r>
    </w:p>
    <w:p w:rsidR="00EC126C" w:rsidRPr="00EC126C" w:rsidRDefault="00EC126C" w:rsidP="00EC126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2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Возвращение граждан Армении в свою страну. </w:t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t>Гражданам Армении, членам их семей и лицам, обладающим статусом легального резидента, разрешается въезд на территорию Армении, в том числе через сухопутную границу. Граждане Армении, прибывающие в свою страну, проходят осмотр в пунктах пограничного контроля. Если в отношении пассажира не применяется госпитализация, он должен самоизолироваться на 14 дней. Во время самоизоляции гражданин может сдать тест на коронавирус (тест проводится только на дому, исключительно специалистом лаборатории), и в случае отрицательного ответа самоизоляция отменяется. Гражданин не имеет права покидать место самоизоляции до получения отрицательного результата теста.</w:t>
      </w:r>
    </w:p>
    <w:p w:rsidR="00EC126C" w:rsidRPr="00EC126C" w:rsidRDefault="00EC126C" w:rsidP="00EC126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2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с билетами? </w:t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t>Регулярное авиасообщение между Арменией и РФ восстановилось.</w:t>
      </w:r>
    </w:p>
    <w:p w:rsidR="00EC126C" w:rsidRPr="00EC126C" w:rsidRDefault="00EC126C" w:rsidP="00EC126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2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Нужна ли виза?</w:t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t> Между Россией и Арменией действует безвизовый режим, поэтому въехать в Армению с целью туризма можно и по российскому паспорту, и по заграничному.</w:t>
      </w:r>
    </w:p>
    <w:p w:rsidR="00EC126C" w:rsidRPr="00EC126C" w:rsidRDefault="00EC126C" w:rsidP="00EC126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2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страховка? </w:t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t>Согласно ФЗ № 155 от 29 июня 2015 года, в случае отсутствия договора страхования расходы на оплату медицинской помощи за рубежом несёт сам гражданин. Путешественников просят приобретать страховки, покрывающие лечение COVID-19.</w:t>
      </w:r>
    </w:p>
    <w:p w:rsidR="00EC126C" w:rsidRPr="00EC126C" w:rsidRDefault="00EC126C" w:rsidP="00EC126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2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Особые условия въезда граждан РФ в Армению по работе. </w:t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t>Для посещения Армении с целью ведения бизнеса гражданам РФ необходимо получить гостевую визу (V). Эта виза предоставляет иностранцу право въехать в Армению и оставаться в стране до 120 дней. Гостевая виза может быть выдана для однократного или многократного въезда (срок действия – 1 год). Однократная гостевая виза может быть предоставлена иностранцу для одного въезда в течение срока действия визы. Многократная гостевая виза может иметь срок действия до одного года. Работодатель должен оформить приглашение в Консульском управлении МИД РА. Подтверждения приглашений лиц, прибывающих с деловыми намерениями, отправляются в электронном виде в дипломатическое представительство или консульское учреждение Армении.</w:t>
      </w:r>
    </w:p>
    <w:p w:rsidR="00EC126C" w:rsidRPr="00EC126C" w:rsidRDefault="00EC126C" w:rsidP="00EC126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2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Работают ли туристические объекты? </w:t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t>В Армении предусмотрены социальное дистанцирование и масочный режим, соблюдать который обязательно только в закрытых помещениях. От ношения маски освобождены привитые двумя компонентами вакцины от COVID-19. Ограничений на работу торговых центров, ресторанов, а также общественного транспорта в стране на сегодня нет.</w:t>
      </w:r>
    </w:p>
    <w:p w:rsidR="00EC126C" w:rsidRPr="00EC126C" w:rsidRDefault="00EC126C" w:rsidP="00EC126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t>Карантинные ограничения. В Армении действует карантин до 20 декабря. При пересечении границы Армении гражданин России должен предъявить один из следующих документов:</w:t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справку об отрицательном результате ПЦР-теста, сделанного не позднее 72 часов до въезда;</w:t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br/>
        <w:t>– сертификат, подтверждающий полную вакцинацию от COVID-19 (российский «Спутник V» и другие вакцины признаются). Вторая доза вакцины должна быть введена не менее чем за 14 дней до въезда в Армению.</w:t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br/>
        <w:t>Указанные документы не требуются детям младше одного года. Лица, прибывающие из РФ, предоставляют сертификат с помощью мобильного приложения «Путешествую без COVID-19».</w:t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br/>
        <w:t>Все документы оформляют на армянском, английском или русском языке. В них должны быть:</w:t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br/>
        <w:t>– контактные данные медицинского учреждения, которое проводило тестирование или вакцинацию, и имя его руководителя;</w:t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br/>
        <w:t>– имя и фамилия путешественника, номер паспорта, дата рождения, результат ПЦР-теста или название и серия вакцины, даты введения первой и второй дозы;</w:t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br/>
        <w:t>– подпись руководителя медицинского учреждения и печать.</w:t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br/>
        <w:t>Если ПЦР-теста или свидетельства о прививке нет, необходимо за свой счёт сдать тест на коронавирус в аэропорту или пунктах пересечения сухопутной границы и самоизолироваться до получения отрицательного результата ПЦР-теста. В случае выявления симптомов заболевания пассажира отправят на лечение. При отказе предъявить документы о вакцинации или отсутствии коронавируса, а также от сдачи теста на границе туристу предстоит 14-дневный карантин.</w:t>
      </w:r>
    </w:p>
    <w:p w:rsidR="00EC126C" w:rsidRPr="00EC126C" w:rsidRDefault="00EC126C" w:rsidP="00EC126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2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Контакты на случай экстренных ситуаций:</w:t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br/>
        <w:t>Посольство РФ в Армении: +374-10-56-74-27, +374-10-54-52-18.</w:t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br/>
        <w:t>Консульский отдел Посольства: +374-10-58-98-43.</w:t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br/>
        <w:t>Телефон экстренной связи в случае ЧС: +374-94-00-47-95.</w:t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br/>
        <w:t>Генеральное консульство РФ в Гюмри: +374-312-3-45-33, : +374-312-3-78-85.</w:t>
      </w:r>
      <w:r w:rsidRPr="00EC126C">
        <w:rPr>
          <w:rFonts w:ascii="Times New Roman" w:eastAsia="Times New Roman" w:hAnsi="Times New Roman" w:cs="Times New Roman"/>
          <w:color w:val="000000"/>
          <w:lang w:eastAsia="ru-RU"/>
        </w:rPr>
        <w:br/>
        <w:t>Телефон экстренной связи в случае ЧС: +374-312-3-94-45.</w:t>
      </w:r>
    </w:p>
    <w:p w:rsidR="00147CC4" w:rsidRDefault="00147CC4" w:rsidP="00147CC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sectPr w:rsidR="0014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C4"/>
    <w:rsid w:val="00147CC4"/>
    <w:rsid w:val="00690096"/>
    <w:rsid w:val="008E5C00"/>
    <w:rsid w:val="009B4FD0"/>
    <w:rsid w:val="009D34DE"/>
    <w:rsid w:val="00A2586D"/>
    <w:rsid w:val="00E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9F0FE-5AEC-41EA-A9DB-577C814C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2021-09-02T10:49:00Z</dcterms:created>
  <dcterms:modified xsi:type="dcterms:W3CDTF">2021-09-02T12:05:00Z</dcterms:modified>
</cp:coreProperties>
</file>