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A8" w:rsidRDefault="00007751" w:rsidP="006433A8">
      <w:pPr>
        <w:rPr>
          <w:b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70E3CF60" wp14:editId="6E9788AA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338" w:rsidRPr="00AC4338" w:rsidRDefault="00AC4338" w:rsidP="00AC433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C4338">
        <w:rPr>
          <w:rFonts w:ascii="Times New Roman" w:hAnsi="Times New Roman"/>
          <w:b/>
          <w:color w:val="000000"/>
          <w:sz w:val="40"/>
          <w:szCs w:val="40"/>
        </w:rPr>
        <w:t>«Затерянный мир» Тихого Дона.</w:t>
      </w:r>
    </w:p>
    <w:p w:rsidR="00C646E7" w:rsidRPr="00AC4338" w:rsidRDefault="00C646E7" w:rsidP="001B0A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4338">
        <w:rPr>
          <w:rFonts w:ascii="Times New Roman" w:hAnsi="Times New Roman"/>
          <w:b/>
          <w:i/>
          <w:sz w:val="28"/>
          <w:szCs w:val="28"/>
        </w:rPr>
        <w:t>Однодневный</w:t>
      </w:r>
      <w:r w:rsidR="00864363" w:rsidRPr="00AC4338">
        <w:rPr>
          <w:rFonts w:ascii="Times New Roman" w:hAnsi="Times New Roman"/>
          <w:b/>
          <w:i/>
          <w:sz w:val="28"/>
          <w:szCs w:val="28"/>
        </w:rPr>
        <w:t xml:space="preserve"> познавательный</w:t>
      </w:r>
      <w:r w:rsidRPr="00AC4338">
        <w:rPr>
          <w:rFonts w:ascii="Times New Roman" w:hAnsi="Times New Roman"/>
          <w:b/>
          <w:i/>
          <w:sz w:val="28"/>
          <w:szCs w:val="28"/>
        </w:rPr>
        <w:t xml:space="preserve"> тур</w:t>
      </w:r>
      <w:r w:rsidR="00AC4338" w:rsidRPr="00AC4338">
        <w:rPr>
          <w:rFonts w:ascii="Times New Roman" w:hAnsi="Times New Roman"/>
          <w:b/>
          <w:sz w:val="28"/>
          <w:szCs w:val="28"/>
        </w:rPr>
        <w:t xml:space="preserve"> </w:t>
      </w:r>
      <w:r w:rsidR="00AC4338" w:rsidRPr="00AC4338">
        <w:rPr>
          <w:rFonts w:ascii="Times New Roman" w:hAnsi="Times New Roman"/>
          <w:b/>
          <w:i/>
          <w:sz w:val="28"/>
          <w:szCs w:val="28"/>
        </w:rPr>
        <w:t>в этнографический комплекс</w:t>
      </w:r>
    </w:p>
    <w:p w:rsidR="004C32E2" w:rsidRDefault="00AC4338" w:rsidP="001B0A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C4338">
        <w:rPr>
          <w:rFonts w:ascii="Times New Roman" w:hAnsi="Times New Roman"/>
          <w:b/>
          <w:i/>
          <w:sz w:val="28"/>
          <w:szCs w:val="28"/>
        </w:rPr>
        <w:t>в х. Пухляковский.</w:t>
      </w:r>
      <w:r w:rsidR="00864363" w:rsidRPr="00AC43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4338" w:rsidRPr="00C804C5" w:rsidRDefault="00C804C5" w:rsidP="001B0A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804C5">
        <w:rPr>
          <w:rFonts w:ascii="Times New Roman" w:hAnsi="Times New Roman"/>
          <w:b/>
          <w:i/>
          <w:sz w:val="24"/>
          <w:szCs w:val="24"/>
        </w:rPr>
        <w:t>8-ми часовая автобусно-пешеходная экскурсия.</w:t>
      </w:r>
    </w:p>
    <w:p w:rsidR="00133134" w:rsidRPr="001B0A53" w:rsidRDefault="00C646E7" w:rsidP="00522504">
      <w:pPr>
        <w:spacing w:after="0"/>
        <w:jc w:val="both"/>
        <w:rPr>
          <w:rFonts w:ascii="Times New Roman" w:hAnsi="Times New Roman"/>
          <w:b/>
        </w:rPr>
      </w:pPr>
      <w:r w:rsidRPr="001B0A53">
        <w:rPr>
          <w:rFonts w:ascii="Times New Roman" w:hAnsi="Times New Roman"/>
          <w:b/>
          <w:color w:val="1C313F"/>
        </w:rPr>
        <w:t>Экскурсия в</w:t>
      </w:r>
      <w:r w:rsidRPr="001B0A53">
        <w:rPr>
          <w:rStyle w:val="apple-converted-space"/>
          <w:rFonts w:ascii="Times New Roman" w:hAnsi="Times New Roman"/>
          <w:b/>
          <w:color w:val="1C313F"/>
        </w:rPr>
        <w:t> </w:t>
      </w:r>
      <w:r w:rsidRPr="001B0A53">
        <w:rPr>
          <w:rStyle w:val="ae"/>
          <w:rFonts w:ascii="Times New Roman" w:hAnsi="Times New Roman"/>
          <w:b/>
          <w:i w:val="0"/>
          <w:color w:val="1C313F"/>
        </w:rPr>
        <w:t>этнографический комплекс "Затерянный Мир</w:t>
      </w:r>
      <w:r w:rsidRPr="001B0A53">
        <w:rPr>
          <w:rFonts w:ascii="Times New Roman" w:hAnsi="Times New Roman"/>
          <w:b/>
          <w:i/>
          <w:color w:val="1C313F"/>
        </w:rPr>
        <w:t>»</w:t>
      </w:r>
      <w:r w:rsidRPr="001B0A53">
        <w:rPr>
          <w:rFonts w:ascii="Times New Roman" w:hAnsi="Times New Roman"/>
          <w:b/>
          <w:color w:val="1C313F"/>
        </w:rPr>
        <w:t xml:space="preserve"> - это путешествие в мир археологии, где реконструирован образ жизни людей минувших эпох и реализуются познавательные программы.</w:t>
      </w:r>
    </w:p>
    <w:p w:rsidR="001B0A53" w:rsidRDefault="005D1EF3" w:rsidP="00522504">
      <w:pPr>
        <w:pStyle w:val="ad"/>
        <w:spacing w:before="0" w:beforeAutospacing="0" w:after="0" w:afterAutospacing="0" w:line="263" w:lineRule="atLeast"/>
        <w:jc w:val="both"/>
        <w:rPr>
          <w:color w:val="000000"/>
          <w:sz w:val="22"/>
          <w:szCs w:val="22"/>
        </w:rPr>
      </w:pPr>
      <w:r w:rsidRPr="001B0A53">
        <w:rPr>
          <w:color w:val="000000"/>
          <w:sz w:val="22"/>
          <w:szCs w:val="22"/>
        </w:rPr>
        <w:t xml:space="preserve">История Донской степи уникальна и неповторима. Здесь в разное время жили разные народы и племена, ассимилируясь с предыдущими. </w:t>
      </w:r>
      <w:r w:rsidR="00D144D3">
        <w:rPr>
          <w:color w:val="000000"/>
          <w:sz w:val="22"/>
          <w:szCs w:val="22"/>
        </w:rPr>
        <w:t>Поэтому созданный</w:t>
      </w:r>
      <w:r w:rsidRPr="001B0A53">
        <w:rPr>
          <w:color w:val="000000"/>
          <w:sz w:val="22"/>
          <w:szCs w:val="22"/>
        </w:rPr>
        <w:t xml:space="preserve"> проект реконструкций археологических сооружений и жилищ глубокой древности </w:t>
      </w:r>
      <w:r w:rsidRPr="00AC4338">
        <w:rPr>
          <w:b/>
          <w:color w:val="000000"/>
          <w:sz w:val="22"/>
          <w:szCs w:val="22"/>
        </w:rPr>
        <w:t>Пухляковский «Затерянный Мир»</w:t>
      </w:r>
      <w:r w:rsidRPr="001B0A53">
        <w:rPr>
          <w:color w:val="000000"/>
          <w:sz w:val="22"/>
          <w:szCs w:val="22"/>
        </w:rPr>
        <w:t xml:space="preserve"> - жизненно необходим для общества, подрастающего поколения и в качестве объекта мирового этнографического </w:t>
      </w:r>
      <w:r w:rsidR="001B0A53">
        <w:rPr>
          <w:color w:val="000000"/>
          <w:sz w:val="22"/>
          <w:szCs w:val="22"/>
        </w:rPr>
        <w:t>туризма</w:t>
      </w:r>
      <w:r w:rsidR="008F2904">
        <w:rPr>
          <w:color w:val="000000"/>
          <w:sz w:val="22"/>
          <w:szCs w:val="22"/>
        </w:rPr>
        <w:t>.</w:t>
      </w:r>
    </w:p>
    <w:p w:rsidR="008F2904" w:rsidRPr="0046705B" w:rsidRDefault="008F2904" w:rsidP="00522504">
      <w:pPr>
        <w:spacing w:after="0"/>
        <w:jc w:val="both"/>
        <w:rPr>
          <w:rFonts w:ascii="Times New Roman" w:hAnsi="Times New Roman"/>
        </w:rPr>
      </w:pPr>
      <w:r w:rsidRPr="008F2904">
        <w:rPr>
          <w:rFonts w:ascii="Times New Roman" w:hAnsi="Times New Roman"/>
        </w:rPr>
        <w:t>Этно-археологический комплекс «Затерянный Мир» реализует наиболее перспективные направления научных исследований, а также познавательного туризма и активного отдыха</w:t>
      </w:r>
    </w:p>
    <w:p w:rsidR="008F2904" w:rsidRPr="0046705B" w:rsidRDefault="00616C5A" w:rsidP="00522504">
      <w:pPr>
        <w:pStyle w:val="ad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Реконструированы</w:t>
      </w:r>
      <w:r w:rsidR="005D1EF3" w:rsidRPr="0046705B">
        <w:rPr>
          <w:b/>
          <w:sz w:val="22"/>
          <w:szCs w:val="22"/>
        </w:rPr>
        <w:t xml:space="preserve"> археологические объекты</w:t>
      </w:r>
      <w:r w:rsidR="005D1EF3" w:rsidRPr="0046705B">
        <w:rPr>
          <w:sz w:val="22"/>
          <w:szCs w:val="22"/>
        </w:rPr>
        <w:t>:</w:t>
      </w:r>
      <w:r w:rsidR="001B0A53" w:rsidRPr="0046705B">
        <w:rPr>
          <w:sz w:val="22"/>
          <w:szCs w:val="22"/>
        </w:rPr>
        <w:t> </w:t>
      </w:r>
      <w:r w:rsidR="005D1EF3" w:rsidRPr="0046705B">
        <w:rPr>
          <w:sz w:val="22"/>
          <w:szCs w:val="22"/>
        </w:rPr>
        <w:t>каменны</w:t>
      </w:r>
      <w:r>
        <w:rPr>
          <w:sz w:val="22"/>
          <w:szCs w:val="22"/>
        </w:rPr>
        <w:t>й век Донского края представлен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>жилы</w:t>
      </w:r>
      <w:r w:rsidR="001B0A53" w:rsidRPr="0046705B">
        <w:rPr>
          <w:sz w:val="22"/>
          <w:szCs w:val="22"/>
        </w:rPr>
        <w:t xml:space="preserve">ми хижинами, </w:t>
      </w:r>
      <w:r w:rsidR="005D1EF3" w:rsidRPr="0046705B">
        <w:rPr>
          <w:sz w:val="22"/>
          <w:szCs w:val="22"/>
        </w:rPr>
        <w:t>мастерской по изготовлению каменных орудий,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 xml:space="preserve">мастерской по изготовлению лодок из цельного дерева. В Пухляковском </w:t>
      </w:r>
      <w:r w:rsidR="00522504">
        <w:rPr>
          <w:sz w:val="22"/>
          <w:szCs w:val="22"/>
        </w:rPr>
        <w:t>«</w:t>
      </w:r>
      <w:r w:rsidR="005D1EF3" w:rsidRPr="0046705B">
        <w:rPr>
          <w:sz w:val="22"/>
          <w:szCs w:val="22"/>
        </w:rPr>
        <w:t>затерянном мире</w:t>
      </w:r>
      <w:r w:rsidR="00522504">
        <w:rPr>
          <w:sz w:val="22"/>
          <w:szCs w:val="22"/>
        </w:rPr>
        <w:t>»</w:t>
      </w:r>
      <w:r w:rsidR="005D1EF3" w:rsidRPr="0046705B">
        <w:rPr>
          <w:sz w:val="22"/>
          <w:szCs w:val="22"/>
        </w:rPr>
        <w:t xml:space="preserve"> представлены объекты бронзового века: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>древнее святилище,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>жилой дом и общественное здание,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>сооружения для ведения хозяйства древнего человека,</w:t>
      </w:r>
      <w:r w:rsidR="001B0A53" w:rsidRPr="0046705B">
        <w:rPr>
          <w:sz w:val="22"/>
          <w:szCs w:val="22"/>
        </w:rPr>
        <w:t xml:space="preserve"> </w:t>
      </w:r>
      <w:r w:rsidR="005D1EF3" w:rsidRPr="0046705B">
        <w:rPr>
          <w:sz w:val="22"/>
          <w:szCs w:val="22"/>
        </w:rPr>
        <w:t>деревянная телега, основа колесницы. Имеются сооружения с</w:t>
      </w:r>
      <w:r w:rsidR="001B0A53" w:rsidRPr="0046705B">
        <w:rPr>
          <w:sz w:val="22"/>
          <w:szCs w:val="22"/>
        </w:rPr>
        <w:t>редних веков, казачества, а так</w:t>
      </w:r>
      <w:r w:rsidR="005D1EF3" w:rsidRPr="0046705B">
        <w:rPr>
          <w:sz w:val="22"/>
          <w:szCs w:val="22"/>
        </w:rPr>
        <w:t>же курганное захоронение, куда можно зайти и всё посмотреть.</w:t>
      </w:r>
      <w:r w:rsidR="00DA5B0E" w:rsidRPr="0046705B">
        <w:rPr>
          <w:sz w:val="22"/>
          <w:szCs w:val="22"/>
        </w:rPr>
        <w:t xml:space="preserve">  </w:t>
      </w:r>
    </w:p>
    <w:p w:rsidR="008F2904" w:rsidRPr="0046705B" w:rsidRDefault="00616C5A" w:rsidP="00616C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Увлекательное </w:t>
      </w:r>
      <w:r w:rsidR="008F2904" w:rsidRPr="0046705B">
        <w:rPr>
          <w:rFonts w:ascii="Times New Roman" w:hAnsi="Times New Roman"/>
        </w:rPr>
        <w:t>путешествие в прошлое, где на "</w:t>
      </w:r>
      <w:hyperlink r:id="rId9" w:history="1">
        <w:r w:rsidR="008F2904" w:rsidRPr="0046705B">
          <w:rPr>
            <w:rStyle w:val="a3"/>
            <w:color w:val="auto"/>
          </w:rPr>
          <w:t>Тропе истории</w:t>
        </w:r>
      </w:hyperlink>
      <w:r w:rsidR="008F2904" w:rsidRPr="0046705B">
        <w:rPr>
          <w:rFonts w:ascii="Times New Roman" w:hAnsi="Times New Roman"/>
        </w:rPr>
        <w:t xml:space="preserve">" Вы побываете в </w:t>
      </w:r>
      <w:r>
        <w:rPr>
          <w:rFonts w:ascii="Times New Roman" w:hAnsi="Times New Roman"/>
        </w:rPr>
        <w:t>п</w:t>
      </w:r>
      <w:r w:rsidR="008F2904" w:rsidRPr="0046705B">
        <w:rPr>
          <w:rFonts w:ascii="Times New Roman" w:hAnsi="Times New Roman"/>
        </w:rPr>
        <w:t>оселках </w:t>
      </w:r>
      <w:hyperlink r:id="rId10" w:history="1">
        <w:r w:rsidR="008F2904" w:rsidRPr="0046705B">
          <w:rPr>
            <w:rStyle w:val="a3"/>
            <w:color w:val="auto"/>
          </w:rPr>
          <w:t>каменного </w:t>
        </w:r>
      </w:hyperlink>
      <w:r w:rsidR="008F2904" w:rsidRPr="0046705B">
        <w:rPr>
          <w:rFonts w:ascii="Times New Roman" w:hAnsi="Times New Roman"/>
        </w:rPr>
        <w:t>и </w:t>
      </w:r>
      <w:hyperlink r:id="rId11" w:history="1">
        <w:r w:rsidR="008F2904" w:rsidRPr="0046705B">
          <w:rPr>
            <w:rStyle w:val="a3"/>
            <w:color w:val="auto"/>
          </w:rPr>
          <w:t>бронзового</w:t>
        </w:r>
      </w:hyperlink>
      <w:r w:rsidR="008F2904" w:rsidRPr="0046705B">
        <w:rPr>
          <w:rFonts w:ascii="Times New Roman" w:hAnsi="Times New Roman"/>
        </w:rPr>
        <w:t> веков, посетите хижины, </w:t>
      </w:r>
      <w:hyperlink r:id="rId12" w:history="1">
        <w:r w:rsidR="008F2904" w:rsidRPr="0046705B">
          <w:rPr>
            <w:rStyle w:val="a3"/>
            <w:color w:val="auto"/>
          </w:rPr>
          <w:t>святилища</w:t>
        </w:r>
      </w:hyperlink>
      <w:r w:rsidR="008F2904" w:rsidRPr="0046705B">
        <w:rPr>
          <w:rFonts w:ascii="Times New Roman" w:hAnsi="Times New Roman"/>
        </w:rPr>
        <w:t> и мастерские первобытных людей, а в </w:t>
      </w:r>
      <w:hyperlink r:id="rId13" w:history="1">
        <w:r w:rsidR="008F2904" w:rsidRPr="0046705B">
          <w:rPr>
            <w:rStyle w:val="a3"/>
            <w:color w:val="auto"/>
          </w:rPr>
          <w:t>древнем кургане</w:t>
        </w:r>
      </w:hyperlink>
      <w:r w:rsidR="008F2904" w:rsidRPr="0046705B">
        <w:rPr>
          <w:rFonts w:ascii="Times New Roman" w:hAnsi="Times New Roman"/>
        </w:rPr>
        <w:t> приобщитесь к таинствам обрядов и верований наших далеких предков;</w:t>
      </w:r>
    </w:p>
    <w:p w:rsidR="008F2904" w:rsidRDefault="00737316" w:rsidP="00616C5A">
      <w:pPr>
        <w:spacing w:after="0"/>
        <w:jc w:val="both"/>
        <w:rPr>
          <w:rFonts w:ascii="Times New Roman" w:hAnsi="Times New Roman"/>
        </w:rPr>
      </w:pPr>
      <w:hyperlink r:id="rId14" w:history="1">
        <w:r w:rsidR="008F2904" w:rsidRPr="0046705B">
          <w:rPr>
            <w:rStyle w:val="a3"/>
            <w:color w:val="auto"/>
          </w:rPr>
          <w:t>Интерактивные программы</w:t>
        </w:r>
      </w:hyperlink>
      <w:r w:rsidR="008F2904" w:rsidRPr="0046705B">
        <w:rPr>
          <w:rFonts w:ascii="Times New Roman" w:hAnsi="Times New Roman"/>
        </w:rPr>
        <w:t> помогут Вам овладеть навыками и умениями древних охотников, рыбаков, кочевников</w:t>
      </w:r>
      <w:r w:rsidR="00522504">
        <w:rPr>
          <w:rFonts w:ascii="Times New Roman" w:hAnsi="Times New Roman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7808E8" w:rsidTr="007808E8">
        <w:tc>
          <w:tcPr>
            <w:tcW w:w="5310" w:type="dxa"/>
          </w:tcPr>
          <w:p w:rsidR="007808E8" w:rsidRDefault="007808E8" w:rsidP="007808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стоимость экскурсии включено:</w:t>
            </w:r>
          </w:p>
        </w:tc>
        <w:tc>
          <w:tcPr>
            <w:tcW w:w="5311" w:type="dxa"/>
          </w:tcPr>
          <w:p w:rsidR="007808E8" w:rsidRDefault="007808E8" w:rsidP="007808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стоимость экскурсии не включено:</w:t>
            </w:r>
          </w:p>
        </w:tc>
      </w:tr>
      <w:tr w:rsidR="007808E8" w:rsidTr="007808E8">
        <w:tc>
          <w:tcPr>
            <w:tcW w:w="5310" w:type="dxa"/>
          </w:tcPr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Работа транспорта 8 часов</w:t>
            </w:r>
          </w:p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Транспортная страховка</w:t>
            </w:r>
          </w:p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Разрешение ГИБДД</w:t>
            </w:r>
          </w:p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Работа экскурсовода туроператора</w:t>
            </w:r>
          </w:p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Обзорная экскурсия «Тропа истории»</w:t>
            </w:r>
          </w:p>
          <w:p w:rsid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t>Интерактивная программа «Казачья станица»</w:t>
            </w:r>
          </w:p>
          <w:p w:rsid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Бесплатные места преподавателя</w:t>
            </w:r>
          </w:p>
          <w:p w:rsidR="007808E8" w:rsidRPr="007808E8" w:rsidRDefault="007808E8" w:rsidP="007808E8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10%</w:t>
            </w:r>
          </w:p>
        </w:tc>
        <w:tc>
          <w:tcPr>
            <w:tcW w:w="5311" w:type="dxa"/>
          </w:tcPr>
          <w:p w:rsidR="007808E8" w:rsidRDefault="007808E8" w:rsidP="00993E30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расходы обед (заказывается по желанию при бронировании тура)</w:t>
            </w:r>
          </w:p>
          <w:p w:rsidR="007808E8" w:rsidRDefault="00007751" w:rsidP="00993E30">
            <w:pPr>
              <w:pStyle w:val="af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занятия</w:t>
            </w:r>
            <w:r w:rsidR="00993E30">
              <w:rPr>
                <w:rFonts w:ascii="Times New Roman" w:hAnsi="Times New Roman"/>
              </w:rPr>
              <w:t>:</w:t>
            </w:r>
          </w:p>
          <w:p w:rsidR="00993E30" w:rsidRPr="00F70027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>Лепка керамики – 200 руб.</w:t>
            </w:r>
          </w:p>
          <w:p w:rsidR="00993E30" w:rsidRPr="00F70027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>Добыча огня древним способом 150 руб.</w:t>
            </w:r>
          </w:p>
          <w:p w:rsidR="00993E30" w:rsidRPr="00F70027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>Изготовление игрушек из пеньки 200 руб.</w:t>
            </w:r>
          </w:p>
          <w:p w:rsidR="00993E30" w:rsidRPr="00F70027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>Стрельба из лука (</w:t>
            </w:r>
            <w:r>
              <w:rPr>
                <w:rFonts w:ascii="Times New Roman" w:hAnsi="Times New Roman"/>
              </w:rPr>
              <w:t>выстрел)       -</w:t>
            </w:r>
            <w:r w:rsidRPr="00F70027">
              <w:rPr>
                <w:rFonts w:ascii="Times New Roman" w:hAnsi="Times New Roman"/>
              </w:rPr>
              <w:t>30 руб.</w:t>
            </w:r>
          </w:p>
          <w:p w:rsidR="00993E30" w:rsidRPr="00F70027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>Метание копий в</w:t>
            </w:r>
            <w:r>
              <w:rPr>
                <w:rFonts w:ascii="Times New Roman" w:hAnsi="Times New Roman"/>
              </w:rPr>
              <w:t>ручную и копьеметалкой (</w:t>
            </w:r>
            <w:r>
              <w:rPr>
                <w:rFonts w:ascii="Times New Roman" w:hAnsi="Times New Roman"/>
              </w:rPr>
              <w:t>копье)-</w:t>
            </w:r>
            <w:bookmarkStart w:id="0" w:name="_GoBack"/>
            <w:bookmarkEnd w:id="0"/>
            <w:r w:rsidRPr="00F70027">
              <w:rPr>
                <w:rFonts w:ascii="Times New Roman" w:hAnsi="Times New Roman"/>
              </w:rPr>
              <w:t xml:space="preserve"> 40 руб.</w:t>
            </w:r>
          </w:p>
          <w:p w:rsidR="00993E30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 w:rsidRPr="00F70027">
              <w:rPr>
                <w:rFonts w:ascii="Times New Roman" w:hAnsi="Times New Roman"/>
              </w:rPr>
              <w:t xml:space="preserve">Кузнечное </w:t>
            </w:r>
            <w:r>
              <w:rPr>
                <w:rFonts w:ascii="Times New Roman" w:hAnsi="Times New Roman"/>
              </w:rPr>
              <w:t xml:space="preserve">дело </w:t>
            </w:r>
            <w:r w:rsidRPr="00F70027">
              <w:rPr>
                <w:rFonts w:ascii="Times New Roman" w:hAnsi="Times New Roman"/>
              </w:rPr>
              <w:t>400 руб.</w:t>
            </w:r>
          </w:p>
          <w:p w:rsidR="00993E30" w:rsidRPr="007808E8" w:rsidRDefault="00993E30" w:rsidP="00993E30">
            <w:pPr>
              <w:pStyle w:val="af0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каменных орудий- 150 руб.</w:t>
            </w:r>
          </w:p>
        </w:tc>
      </w:tr>
    </w:tbl>
    <w:p w:rsidR="007808E8" w:rsidRDefault="007808E8" w:rsidP="007808E8">
      <w:pPr>
        <w:spacing w:after="0"/>
        <w:rPr>
          <w:rFonts w:ascii="Times New Roman" w:hAnsi="Times New Roman"/>
        </w:rPr>
      </w:pPr>
    </w:p>
    <w:p w:rsidR="00007751" w:rsidRDefault="00007751" w:rsidP="007808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программы экскурсии: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07751" w:rsidTr="00007751">
        <w:tc>
          <w:tcPr>
            <w:tcW w:w="5310" w:type="dxa"/>
          </w:tcPr>
          <w:p w:rsidR="00007751" w:rsidRPr="00C804C5" w:rsidRDefault="00007751" w:rsidP="00C804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4C5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5311" w:type="dxa"/>
          </w:tcPr>
          <w:p w:rsidR="00007751" w:rsidRPr="00C804C5" w:rsidRDefault="00007751" w:rsidP="00C804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4C5">
              <w:rPr>
                <w:rFonts w:ascii="Times New Roman" w:hAnsi="Times New Roman"/>
                <w:b/>
              </w:rPr>
              <w:t>30+2</w:t>
            </w:r>
          </w:p>
        </w:tc>
      </w:tr>
      <w:tr w:rsidR="00007751" w:rsidTr="00007751">
        <w:tc>
          <w:tcPr>
            <w:tcW w:w="5310" w:type="dxa"/>
          </w:tcPr>
          <w:p w:rsidR="00007751" w:rsidRPr="00C804C5" w:rsidRDefault="00C804C5" w:rsidP="00C804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4C5">
              <w:rPr>
                <w:rFonts w:ascii="Times New Roman" w:hAnsi="Times New Roman"/>
                <w:b/>
              </w:rPr>
              <w:t>2180 руб.</w:t>
            </w:r>
          </w:p>
        </w:tc>
        <w:tc>
          <w:tcPr>
            <w:tcW w:w="5311" w:type="dxa"/>
          </w:tcPr>
          <w:p w:rsidR="00007751" w:rsidRPr="00C804C5" w:rsidRDefault="00C804C5" w:rsidP="00C804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4C5">
              <w:rPr>
                <w:rFonts w:ascii="Times New Roman" w:hAnsi="Times New Roman"/>
                <w:b/>
              </w:rPr>
              <w:t>2080 руб.</w:t>
            </w:r>
          </w:p>
        </w:tc>
      </w:tr>
    </w:tbl>
    <w:p w:rsidR="00007751" w:rsidRDefault="00007751" w:rsidP="007808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другое количество человек стоимость пересчитывается.</w:t>
      </w:r>
    </w:p>
    <w:p w:rsidR="00007751" w:rsidRDefault="00007751" w:rsidP="007808E8">
      <w:pPr>
        <w:spacing w:after="0"/>
        <w:rPr>
          <w:rFonts w:ascii="Times New Roman" w:hAnsi="Times New Roman"/>
        </w:rPr>
      </w:pPr>
    </w:p>
    <w:p w:rsidR="00A40863" w:rsidRDefault="00A40863" w:rsidP="00A40863">
      <w:pPr>
        <w:spacing w:after="0"/>
        <w:rPr>
          <w:rFonts w:ascii="Times New Roman" w:hAnsi="Times New Roman"/>
          <w:b/>
        </w:rPr>
      </w:pPr>
      <w:r w:rsidRPr="00096EB1">
        <w:rPr>
          <w:rFonts w:ascii="Times New Roman" w:hAnsi="Times New Roman"/>
          <w:b/>
        </w:rPr>
        <w:t>Программа тура</w:t>
      </w:r>
      <w:r>
        <w:rPr>
          <w:rFonts w:ascii="Times New Roman" w:hAnsi="Times New Roman"/>
          <w:b/>
        </w:rPr>
        <w:t>: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1567"/>
        <w:gridCol w:w="9060"/>
      </w:tblGrid>
      <w:tr w:rsidR="00A40863" w:rsidTr="007808E8">
        <w:tc>
          <w:tcPr>
            <w:tcW w:w="1567" w:type="dxa"/>
          </w:tcPr>
          <w:p w:rsidR="002B2AC8" w:rsidRPr="006E2B89" w:rsidRDefault="007808E8" w:rsidP="00A408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9060" w:type="dxa"/>
          </w:tcPr>
          <w:p w:rsidR="007808E8" w:rsidRDefault="00755A56" w:rsidP="00A4086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Ростов-на-Дону</w:t>
            </w:r>
            <w:r w:rsidR="007808E8">
              <w:rPr>
                <w:rFonts w:ascii="Times New Roman" w:hAnsi="Times New Roman"/>
                <w:b/>
              </w:rPr>
              <w:t>.</w:t>
            </w:r>
          </w:p>
          <w:p w:rsidR="00CF5E45" w:rsidRDefault="00CF5E45" w:rsidP="00A408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08E8">
              <w:rPr>
                <w:rFonts w:ascii="Times New Roman" w:hAnsi="Times New Roman"/>
              </w:rPr>
              <w:t>Отправление в х.</w:t>
            </w:r>
            <w:r w:rsidR="002B2AC8">
              <w:rPr>
                <w:rFonts w:ascii="Times New Roman" w:hAnsi="Times New Roman"/>
              </w:rPr>
              <w:t>Пухляковский (</w:t>
            </w:r>
            <w:r>
              <w:rPr>
                <w:rFonts w:ascii="Times New Roman" w:hAnsi="Times New Roman"/>
              </w:rPr>
              <w:t>120 км.- время в пути 1-40-2-00 часа)</w:t>
            </w:r>
          </w:p>
          <w:p w:rsidR="00CF5E45" w:rsidRPr="005D2A9B" w:rsidRDefault="00CF5E45" w:rsidP="00A40863">
            <w:pPr>
              <w:spacing w:after="0"/>
              <w:rPr>
                <w:rFonts w:ascii="Times New Roman" w:hAnsi="Times New Roman"/>
              </w:rPr>
            </w:pPr>
            <w:r w:rsidRPr="005D2A9B">
              <w:rPr>
                <w:rFonts w:ascii="Times New Roman" w:hAnsi="Times New Roman"/>
              </w:rPr>
              <w:t>Прибытие в х. Пухляковский</w:t>
            </w:r>
            <w:r w:rsidR="00993E30">
              <w:rPr>
                <w:rFonts w:ascii="Times New Roman" w:hAnsi="Times New Roman"/>
              </w:rPr>
              <w:t>.</w:t>
            </w:r>
          </w:p>
        </w:tc>
      </w:tr>
      <w:tr w:rsidR="00A40863" w:rsidTr="007808E8">
        <w:tc>
          <w:tcPr>
            <w:tcW w:w="1567" w:type="dxa"/>
          </w:tcPr>
          <w:p w:rsidR="00CF5E45" w:rsidRDefault="007808E8" w:rsidP="00A408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12-00-13-00</w:t>
            </w:r>
          </w:p>
          <w:p w:rsidR="007808E8" w:rsidRPr="006E2B89" w:rsidRDefault="007808E8" w:rsidP="00A408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60" w:type="dxa"/>
          </w:tcPr>
          <w:p w:rsidR="00A40863" w:rsidRPr="00864363" w:rsidRDefault="005D2A9B" w:rsidP="00E77A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A40863" w:rsidRPr="005D2A9B">
              <w:rPr>
                <w:rFonts w:ascii="Times New Roman" w:hAnsi="Times New Roman"/>
                <w:b/>
              </w:rPr>
              <w:t>бзорная экскурсия «Тропа истории»</w:t>
            </w:r>
            <w:r w:rsidR="00A40863" w:rsidRPr="005D2A9B">
              <w:rPr>
                <w:rFonts w:ascii="Times New Roman" w:hAnsi="Times New Roman"/>
              </w:rPr>
              <w:t xml:space="preserve">: казачий курень (музей археологии и этнографии) </w:t>
            </w:r>
            <w:r w:rsidR="00007751">
              <w:rPr>
                <w:rFonts w:ascii="Times New Roman" w:hAnsi="Times New Roman"/>
              </w:rPr>
              <w:t>–</w:t>
            </w:r>
            <w:r w:rsidR="00A40863" w:rsidRPr="005D2A9B">
              <w:rPr>
                <w:rFonts w:ascii="Times New Roman" w:hAnsi="Times New Roman"/>
              </w:rPr>
              <w:t xml:space="preserve"> стоянка каменного века (посещение трех хижин, святилища и мастерской) – поселок эпохи </w:t>
            </w:r>
            <w:r w:rsidR="00A40863" w:rsidRPr="005D2A9B">
              <w:rPr>
                <w:rFonts w:ascii="Times New Roman" w:hAnsi="Times New Roman"/>
              </w:rPr>
              <w:lastRenderedPageBreak/>
              <w:t>бронзы (дом, подворье, кузня, телега, святилище) – осмотр захоронений внутри степного кургана (8 погребений от бронзы до средневековья) – восхождение на курган, осмотр каменного изваяния – посещение дружинного дома (архитектура, интерьер, оружие, снаряжение).</w:t>
            </w:r>
          </w:p>
        </w:tc>
      </w:tr>
      <w:tr w:rsidR="00A40863" w:rsidTr="007808E8">
        <w:tc>
          <w:tcPr>
            <w:tcW w:w="1567" w:type="dxa"/>
          </w:tcPr>
          <w:p w:rsidR="00B933C8" w:rsidRPr="007808E8" w:rsidRDefault="007808E8" w:rsidP="00A40863">
            <w:pPr>
              <w:spacing w:after="0"/>
              <w:rPr>
                <w:rFonts w:ascii="Times New Roman" w:hAnsi="Times New Roman"/>
              </w:rPr>
            </w:pPr>
            <w:r w:rsidRPr="007808E8">
              <w:rPr>
                <w:rFonts w:ascii="Times New Roman" w:hAnsi="Times New Roman"/>
              </w:rPr>
              <w:lastRenderedPageBreak/>
              <w:t>13-00-15-30</w:t>
            </w:r>
          </w:p>
        </w:tc>
        <w:tc>
          <w:tcPr>
            <w:tcW w:w="9060" w:type="dxa"/>
          </w:tcPr>
          <w:p w:rsidR="0044557F" w:rsidRDefault="00CF5E45" w:rsidP="0044557F">
            <w:pPr>
              <w:pStyle w:val="4"/>
              <w:shd w:val="clear" w:color="auto" w:fill="FFFFFF"/>
              <w:spacing w:before="0" w:line="240" w:lineRule="atLeast"/>
              <w:jc w:val="both"/>
              <w:textAlignment w:val="baseline"/>
              <w:outlineLvl w:val="3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Интерактивная программа «Казачьи станица»</w:t>
            </w:r>
          </w:p>
          <w:p w:rsidR="00A40863" w:rsidRPr="0044557F" w:rsidRDefault="00CF5E45" w:rsidP="00B933C8">
            <w:pPr>
              <w:rPr>
                <w:rStyle w:val="a4"/>
                <w:bCs w:val="0"/>
                <w:color w:val="FF0000"/>
              </w:rPr>
            </w:pPr>
            <w:r w:rsidRPr="000B632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0B6323">
              <w:rPr>
                <w:rFonts w:ascii="Times New Roman" w:eastAsia="Times New Roman" w:hAnsi="Times New Roman"/>
                <w:lang w:eastAsia="ru-RU"/>
              </w:rPr>
              <w:t>В ходе программы посетитель приобщается к военному делу донского казачества и участвует в повседневной жизни казачьего подворья. Программа состоит из двух больших блоков – </w:t>
            </w:r>
            <w:r w:rsidRPr="000B632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быт и военное дело казаков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3C8">
              <w:rPr>
                <w:rFonts w:ascii="Times New Roman" w:eastAsia="Times New Roman" w:hAnsi="Times New Roman"/>
                <w:lang w:eastAsia="ru-RU"/>
              </w:rPr>
              <w:t xml:space="preserve">  (описание программы ниже). Обязательно подкрепимся чаем с лепешками, изготовленными самостоятельно.</w:t>
            </w:r>
          </w:p>
        </w:tc>
      </w:tr>
      <w:tr w:rsidR="00A40863" w:rsidTr="007808E8">
        <w:tc>
          <w:tcPr>
            <w:tcW w:w="1567" w:type="dxa"/>
          </w:tcPr>
          <w:p w:rsidR="00A40863" w:rsidRPr="006E2B89" w:rsidRDefault="007808E8" w:rsidP="00A95F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9060" w:type="dxa"/>
          </w:tcPr>
          <w:p w:rsidR="00A40863" w:rsidRDefault="00B933C8" w:rsidP="00A95F79">
            <w:pPr>
              <w:spacing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Cs w:val="0"/>
              </w:rPr>
              <w:t xml:space="preserve"> </w:t>
            </w:r>
            <w:r w:rsidR="007808E8">
              <w:rPr>
                <w:rStyle w:val="a4"/>
                <w:bCs w:val="0"/>
              </w:rPr>
              <w:t xml:space="preserve"> Отправление</w:t>
            </w:r>
            <w:r w:rsidR="007808E8">
              <w:rPr>
                <w:rStyle w:val="a4"/>
                <w:b w:val="0"/>
                <w:bCs w:val="0"/>
              </w:rPr>
              <w:t xml:space="preserve"> в Ростов-на-Дону</w:t>
            </w:r>
          </w:p>
          <w:p w:rsidR="002B2AC8" w:rsidRPr="005D2A9B" w:rsidRDefault="00C21939" w:rsidP="007808E8">
            <w:pPr>
              <w:spacing w:after="0"/>
              <w:rPr>
                <w:rStyle w:val="a4"/>
                <w:bCs w:val="0"/>
              </w:rPr>
            </w:pPr>
            <w:r w:rsidRPr="002B2AC8">
              <w:rPr>
                <w:rStyle w:val="a4"/>
                <w:b w:val="0"/>
                <w:bCs w:val="0"/>
                <w:i/>
              </w:rPr>
              <w:t>Работа транспорта</w:t>
            </w:r>
            <w:r w:rsidR="002B2AC8" w:rsidRPr="002B2AC8">
              <w:rPr>
                <w:rStyle w:val="a4"/>
                <w:b w:val="0"/>
                <w:bCs w:val="0"/>
                <w:i/>
              </w:rPr>
              <w:t xml:space="preserve"> </w:t>
            </w:r>
            <w:r w:rsidR="002B2AC8">
              <w:rPr>
                <w:rStyle w:val="a4"/>
                <w:b w:val="0"/>
                <w:bCs w:val="0"/>
                <w:i/>
              </w:rPr>
              <w:t>-</w:t>
            </w:r>
            <w:r w:rsidR="007808E8">
              <w:rPr>
                <w:rStyle w:val="a4"/>
                <w:b w:val="0"/>
                <w:bCs w:val="0"/>
                <w:i/>
              </w:rPr>
              <w:t>8</w:t>
            </w:r>
            <w:r w:rsidRPr="002B2AC8">
              <w:rPr>
                <w:rStyle w:val="a4"/>
                <w:b w:val="0"/>
                <w:bCs w:val="0"/>
                <w:i/>
              </w:rPr>
              <w:t xml:space="preserve"> часов.</w:t>
            </w:r>
          </w:p>
        </w:tc>
      </w:tr>
    </w:tbl>
    <w:p w:rsidR="00A40863" w:rsidRDefault="00A40863" w:rsidP="00A40863">
      <w:pPr>
        <w:spacing w:after="0"/>
        <w:rPr>
          <w:rFonts w:ascii="Times New Roman" w:hAnsi="Times New Roman"/>
        </w:rPr>
      </w:pPr>
    </w:p>
    <w:p w:rsidR="00D367FB" w:rsidRDefault="00D367FB" w:rsidP="00D367FB">
      <w:pPr>
        <w:pStyle w:val="af0"/>
        <w:spacing w:after="0"/>
        <w:rPr>
          <w:rFonts w:ascii="Times New Roman" w:hAnsi="Times New Roman"/>
        </w:rPr>
      </w:pPr>
    </w:p>
    <w:p w:rsidR="00E9275A" w:rsidRPr="00E77AA3" w:rsidRDefault="00343BD4" w:rsidP="00E77AA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67FB">
        <w:rPr>
          <w:rFonts w:ascii="Times New Roman" w:hAnsi="Times New Roman"/>
        </w:rPr>
        <w:t xml:space="preserve"> </w:t>
      </w:r>
      <w:r w:rsidR="00D367FB" w:rsidRPr="00D367FB">
        <w:rPr>
          <w:rFonts w:ascii="Times New Roman" w:hAnsi="Times New Roman"/>
          <w:b/>
        </w:rPr>
        <w:t xml:space="preserve">Описание </w:t>
      </w:r>
      <w:r w:rsidR="00D367FB">
        <w:rPr>
          <w:rFonts w:ascii="Times New Roman" w:hAnsi="Times New Roman"/>
          <w:b/>
        </w:rPr>
        <w:t>интерактивной программы</w:t>
      </w:r>
      <w:r w:rsidR="00810F96" w:rsidRPr="00E77AA3">
        <w:rPr>
          <w:rFonts w:ascii="Times New Roman" w:hAnsi="Times New Roman"/>
        </w:rPr>
        <w:t>:</w:t>
      </w:r>
    </w:p>
    <w:p w:rsidR="00343BD4" w:rsidRPr="00343BD4" w:rsidRDefault="00810F96" w:rsidP="00810F9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810F96">
        <w:rPr>
          <w:rFonts w:ascii="Times New Roman" w:hAnsi="Times New Roman"/>
          <w:b/>
          <w:i/>
          <w:color w:val="222222"/>
          <w:shd w:val="clear" w:color="auto" w:fill="F9F5F2"/>
        </w:rPr>
        <w:t>«</w:t>
      </w:r>
      <w:r w:rsidRPr="00A60333">
        <w:rPr>
          <w:rFonts w:ascii="Times New Roman" w:hAnsi="Times New Roman"/>
          <w:b/>
        </w:rPr>
        <w:t>Казачья станица»-</w:t>
      </w:r>
      <w:r w:rsidR="00343BD4" w:rsidRPr="00343BD4">
        <w:rPr>
          <w:rFonts w:ascii="Times New Roman" w:eastAsia="Times New Roman" w:hAnsi="Times New Roman"/>
          <w:b/>
          <w:lang w:eastAsia="ru-RU"/>
        </w:rPr>
        <w:t xml:space="preserve"> </w:t>
      </w:r>
      <w:r w:rsidR="00343BD4">
        <w:rPr>
          <w:rFonts w:ascii="Times New Roman" w:eastAsia="Times New Roman" w:hAnsi="Times New Roman"/>
          <w:lang w:eastAsia="ru-RU"/>
        </w:rPr>
        <w:t xml:space="preserve"> Эта интерактивная программа представляет собой реконструкцию образа жизни людей минувших эпох, идет полное погружение в историческую среду, живое участие в ней детей но так же в ходе игры реализуются познавательные навыки</w:t>
      </w:r>
      <w:r w:rsidR="002B2AC8">
        <w:rPr>
          <w:rFonts w:ascii="Times New Roman" w:eastAsia="Times New Roman" w:hAnsi="Times New Roman"/>
          <w:lang w:eastAsia="ru-RU"/>
        </w:rPr>
        <w:t xml:space="preserve">, дети </w:t>
      </w:r>
      <w:r w:rsidR="00B933C8">
        <w:rPr>
          <w:rFonts w:ascii="Times New Roman" w:eastAsia="Times New Roman" w:hAnsi="Times New Roman"/>
          <w:lang w:eastAsia="ru-RU"/>
        </w:rPr>
        <w:t>понимают, что любое достижение будь то в науке, искусстве, технике- это сплав огромного труда и творчества, а не просто пассивное созерцание.</w:t>
      </w:r>
    </w:p>
    <w:p w:rsidR="00B933C8" w:rsidRDefault="00810F96" w:rsidP="00343B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ru-RU"/>
        </w:rPr>
      </w:pPr>
      <w:r w:rsidRPr="000B6323">
        <w:rPr>
          <w:rFonts w:ascii="Times New Roman" w:eastAsia="Times New Roman" w:hAnsi="Times New Roman"/>
          <w:lang w:eastAsia="ru-RU"/>
        </w:rPr>
        <w:t>В ходе</w:t>
      </w:r>
      <w:r w:rsidR="00B933C8">
        <w:rPr>
          <w:rFonts w:ascii="Times New Roman" w:eastAsia="Times New Roman" w:hAnsi="Times New Roman"/>
          <w:lang w:eastAsia="ru-RU"/>
        </w:rPr>
        <w:t xml:space="preserve"> программы дети приобщаю</w:t>
      </w:r>
      <w:r w:rsidRPr="000B6323">
        <w:rPr>
          <w:rFonts w:ascii="Times New Roman" w:eastAsia="Times New Roman" w:hAnsi="Times New Roman"/>
          <w:lang w:eastAsia="ru-RU"/>
        </w:rPr>
        <w:t>тся к военному делу донского казачества и участвует в повседневной жизни казачьего подворья.</w:t>
      </w:r>
    </w:p>
    <w:p w:rsidR="00810F96" w:rsidRDefault="00810F96" w:rsidP="00343BD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ru-RU"/>
        </w:rPr>
      </w:pPr>
      <w:r w:rsidRPr="000B6323">
        <w:rPr>
          <w:rFonts w:ascii="Times New Roman" w:eastAsia="Times New Roman" w:hAnsi="Times New Roman"/>
          <w:lang w:eastAsia="ru-RU"/>
        </w:rPr>
        <w:t xml:space="preserve"> Программа состоит из двух больших блоков – </w:t>
      </w:r>
      <w:r w:rsidRPr="000B6323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быт и военное дело казаков</w:t>
      </w:r>
      <w:r w:rsidR="00E77AA3">
        <w:rPr>
          <w:rFonts w:ascii="Times New Roman" w:eastAsia="Times New Roman" w:hAnsi="Times New Roman"/>
          <w:lang w:eastAsia="ru-RU"/>
        </w:rPr>
        <w:t xml:space="preserve">- </w:t>
      </w:r>
    </w:p>
    <w:p w:rsidR="00E77AA3" w:rsidRPr="00E77AA3" w:rsidRDefault="00E77AA3" w:rsidP="00E77AA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lang w:eastAsia="ru-RU"/>
        </w:rPr>
      </w:pPr>
      <w:r w:rsidRPr="00E77AA3">
        <w:rPr>
          <w:rFonts w:ascii="Times New Roman" w:hAnsi="Times New Roman"/>
          <w:shd w:val="clear" w:color="auto" w:fill="FFFFFF"/>
        </w:rPr>
        <w:t xml:space="preserve">После встречи и казачьего приветствия идет краткое обсуждение и утверждение программы действий – казачий круг. Определяются ответственные – за костер, кузню, приготовление чая, дрова и т.д. Осматриваем курень и подворье. Дальше мелем муку старинными жерновами, топим печь, печем казачьи походные лепешки – бурсаки. Параллельно работает кузница, где демонстрируются навыки и приемы работы кузнеца, носим воду коромыслом, пилим дрова, работаем в плотницкой мастерской и т.п. Осматриваем мельницу, слушаем о ее устройстве и работе, запускаем механизм. К этому времени готов чай с травами, 15 мин отдыха – пьем чай с лепешками! </w:t>
      </w:r>
      <w:r w:rsidRPr="00CF5E45">
        <w:rPr>
          <w:rFonts w:ascii="Times New Roman" w:hAnsi="Times New Roman"/>
          <w:b/>
          <w:shd w:val="clear" w:color="auto" w:fill="FFFFFF"/>
        </w:rPr>
        <w:t>После чаепития</w:t>
      </w:r>
      <w:r w:rsidRPr="00E77AA3">
        <w:rPr>
          <w:rFonts w:ascii="Times New Roman" w:hAnsi="Times New Roman"/>
          <w:shd w:val="clear" w:color="auto" w:fill="FFFFFF"/>
        </w:rPr>
        <w:t xml:space="preserve"> – военное дело казаков. Знакомимся с основными видами казачьего вооружения, после идут упражнения: стрельба из лука, рубка шашкой (с подросткового возраста), основные элементы штыкового боя. Все упражнения проходят под строгим контролем сотрудников. Завершает программу осмотр редута – казачьего полевого укрепления и выстрел из полевой пушки в честь гостей.</w:t>
      </w:r>
      <w:r>
        <w:rPr>
          <w:rFonts w:ascii="Times New Roman" w:hAnsi="Times New Roman"/>
          <w:shd w:val="clear" w:color="auto" w:fill="FFFFFF"/>
        </w:rPr>
        <w:t xml:space="preserve"> (2,5-3 часа, включая обзорную экскурсию)</w:t>
      </w:r>
    </w:p>
    <w:p w:rsidR="00F70027" w:rsidRDefault="00F70027" w:rsidP="00E9275A">
      <w:pPr>
        <w:spacing w:after="0"/>
        <w:jc w:val="center"/>
        <w:rPr>
          <w:rFonts w:ascii="Times New Roman" w:hAnsi="Times New Roman"/>
          <w:b/>
          <w:color w:val="222222"/>
          <w:shd w:val="clear" w:color="auto" w:fill="F9F5F2"/>
        </w:rPr>
      </w:pPr>
    </w:p>
    <w:p w:rsidR="00F70027" w:rsidRPr="00F70027" w:rsidRDefault="00F70027" w:rsidP="00F70027">
      <w:pPr>
        <w:spacing w:after="0"/>
        <w:jc w:val="center"/>
        <w:rPr>
          <w:rFonts w:ascii="Times New Roman" w:hAnsi="Times New Roman"/>
          <w:b/>
          <w:color w:val="222222"/>
          <w:shd w:val="clear" w:color="auto" w:fill="F9F5F2"/>
        </w:rPr>
      </w:pPr>
      <w:r>
        <w:rPr>
          <w:rFonts w:ascii="Times New Roman" w:hAnsi="Times New Roman"/>
          <w:b/>
          <w:color w:val="222222"/>
          <w:shd w:val="clear" w:color="auto" w:fill="F9F5F2"/>
        </w:rPr>
        <w:t xml:space="preserve">Менеджер: Аржанова Дарья </w:t>
      </w:r>
      <w:r w:rsidR="00E9275A">
        <w:rPr>
          <w:rFonts w:ascii="Times New Roman" w:hAnsi="Times New Roman"/>
          <w:b/>
          <w:color w:val="222222"/>
          <w:shd w:val="clear" w:color="auto" w:fill="F9F5F2"/>
        </w:rPr>
        <w:t xml:space="preserve">  2441-563  2441-363  269-88-89</w:t>
      </w:r>
      <w:r w:rsidRPr="00F70027">
        <w:rPr>
          <w:rFonts w:ascii="Times New Roman" w:hAnsi="Times New Roman"/>
          <w:b/>
          <w:color w:val="222222"/>
          <w:shd w:val="clear" w:color="auto" w:fill="F9F5F2"/>
        </w:rPr>
        <w:t xml:space="preserve"> </w:t>
      </w:r>
      <w:r>
        <w:rPr>
          <w:rFonts w:ascii="Times New Roman" w:hAnsi="Times New Roman"/>
          <w:b/>
          <w:color w:val="222222"/>
          <w:shd w:val="clear" w:color="auto" w:fill="F9F5F2"/>
          <w:lang w:val="en-US"/>
        </w:rPr>
        <w:t>E</w:t>
      </w:r>
      <w:r w:rsidRPr="00E9275A">
        <w:rPr>
          <w:rFonts w:ascii="Times New Roman" w:hAnsi="Times New Roman"/>
          <w:b/>
          <w:color w:val="222222"/>
          <w:shd w:val="clear" w:color="auto" w:fill="F9F5F2"/>
        </w:rPr>
        <w:t>-</w:t>
      </w:r>
      <w:r>
        <w:rPr>
          <w:rFonts w:ascii="Times New Roman" w:hAnsi="Times New Roman"/>
          <w:b/>
          <w:color w:val="222222"/>
          <w:shd w:val="clear" w:color="auto" w:fill="F9F5F2"/>
          <w:lang w:val="en-US"/>
        </w:rPr>
        <w:t>mail</w:t>
      </w:r>
      <w:r w:rsidRPr="00E9275A">
        <w:rPr>
          <w:rFonts w:ascii="Times New Roman" w:hAnsi="Times New Roman"/>
          <w:b/>
          <w:color w:val="222222"/>
          <w:shd w:val="clear" w:color="auto" w:fill="F9F5F2"/>
        </w:rPr>
        <w:t xml:space="preserve">: </w:t>
      </w:r>
      <w:hyperlink r:id="rId15" w:history="1">
        <w:r w:rsidR="00007751" w:rsidRPr="009D0F8E">
          <w:rPr>
            <w:rStyle w:val="a3"/>
            <w:b/>
            <w:shd w:val="clear" w:color="auto" w:fill="F9F5F2"/>
            <w:lang w:val="en-US"/>
          </w:rPr>
          <w:t>radugaavto</w:t>
        </w:r>
        <w:r w:rsidR="00007751" w:rsidRPr="009D0F8E">
          <w:rPr>
            <w:rStyle w:val="a3"/>
            <w:b/>
            <w:shd w:val="clear" w:color="auto" w:fill="F9F5F2"/>
          </w:rPr>
          <w:t>@</w:t>
        </w:r>
        <w:r w:rsidR="00007751" w:rsidRPr="009D0F8E">
          <w:rPr>
            <w:rStyle w:val="a3"/>
            <w:b/>
            <w:shd w:val="clear" w:color="auto" w:fill="F9F5F2"/>
            <w:lang w:val="en-US"/>
          </w:rPr>
          <w:t>aaanet</w:t>
        </w:r>
        <w:r w:rsidR="00007751" w:rsidRPr="009D0F8E">
          <w:rPr>
            <w:rStyle w:val="a3"/>
            <w:b/>
            <w:shd w:val="clear" w:color="auto" w:fill="F9F5F2"/>
          </w:rPr>
          <w:t>.</w:t>
        </w:r>
        <w:r w:rsidR="00007751" w:rsidRPr="009D0F8E">
          <w:rPr>
            <w:rStyle w:val="a3"/>
            <w:b/>
            <w:shd w:val="clear" w:color="auto" w:fill="F9F5F2"/>
            <w:lang w:val="en-US"/>
          </w:rPr>
          <w:t>ru</w:t>
        </w:r>
      </w:hyperlink>
    </w:p>
    <w:p w:rsidR="00E9275A" w:rsidRDefault="00E9275A" w:rsidP="00F70027">
      <w:pPr>
        <w:spacing w:after="0"/>
        <w:rPr>
          <w:rFonts w:ascii="Times New Roman" w:hAnsi="Times New Roman"/>
          <w:b/>
          <w:color w:val="222222"/>
          <w:shd w:val="clear" w:color="auto" w:fill="F9F5F2"/>
        </w:rPr>
      </w:pPr>
    </w:p>
    <w:p w:rsidR="00007751" w:rsidRDefault="00007751" w:rsidP="00007751">
      <w:pPr>
        <w:spacing w:after="0"/>
        <w:rPr>
          <w:rFonts w:ascii="Times New Roman" w:hAnsi="Times New Roman"/>
        </w:rPr>
      </w:pPr>
    </w:p>
    <w:p w:rsidR="00007751" w:rsidRPr="00E9275A" w:rsidRDefault="00007751" w:rsidP="00007751">
      <w:pPr>
        <w:spacing w:after="0"/>
        <w:rPr>
          <w:rFonts w:ascii="Times New Roman" w:hAnsi="Times New Roman"/>
          <w:b/>
          <w:color w:val="222222"/>
          <w:shd w:val="clear" w:color="auto" w:fill="F9F5F2"/>
        </w:rPr>
      </w:pPr>
    </w:p>
    <w:sectPr w:rsidR="00007751" w:rsidRPr="00E9275A" w:rsidSect="00AC4338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16" w:rsidRDefault="00737316" w:rsidP="00521E92">
      <w:pPr>
        <w:spacing w:after="0" w:line="240" w:lineRule="auto"/>
      </w:pPr>
      <w:r>
        <w:separator/>
      </w:r>
    </w:p>
  </w:endnote>
  <w:endnote w:type="continuationSeparator" w:id="0">
    <w:p w:rsidR="00737316" w:rsidRDefault="00737316" w:rsidP="0052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16" w:rsidRDefault="00737316" w:rsidP="00521E92">
      <w:pPr>
        <w:spacing w:after="0" w:line="240" w:lineRule="auto"/>
      </w:pPr>
      <w:r>
        <w:separator/>
      </w:r>
    </w:p>
  </w:footnote>
  <w:footnote w:type="continuationSeparator" w:id="0">
    <w:p w:rsidR="00737316" w:rsidRDefault="00737316" w:rsidP="0052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423"/>
    <w:multiLevelType w:val="hybridMultilevel"/>
    <w:tmpl w:val="7DD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28B3"/>
    <w:multiLevelType w:val="multilevel"/>
    <w:tmpl w:val="24C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501AA"/>
    <w:multiLevelType w:val="hybridMultilevel"/>
    <w:tmpl w:val="2F76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246"/>
    <w:multiLevelType w:val="hybridMultilevel"/>
    <w:tmpl w:val="4536AB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E216C"/>
    <w:multiLevelType w:val="multilevel"/>
    <w:tmpl w:val="D1F2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E5584"/>
    <w:multiLevelType w:val="hybridMultilevel"/>
    <w:tmpl w:val="BE8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601D"/>
    <w:multiLevelType w:val="multilevel"/>
    <w:tmpl w:val="FC8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91521"/>
    <w:multiLevelType w:val="multilevel"/>
    <w:tmpl w:val="779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27646"/>
    <w:multiLevelType w:val="multilevel"/>
    <w:tmpl w:val="6C5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3B7258"/>
    <w:multiLevelType w:val="hybridMultilevel"/>
    <w:tmpl w:val="B384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3C"/>
    <w:multiLevelType w:val="hybridMultilevel"/>
    <w:tmpl w:val="3D6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32B3E"/>
    <w:multiLevelType w:val="multilevel"/>
    <w:tmpl w:val="68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7B6258"/>
    <w:multiLevelType w:val="multilevel"/>
    <w:tmpl w:val="3FD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C"/>
    <w:rsid w:val="00007751"/>
    <w:rsid w:val="00023618"/>
    <w:rsid w:val="0006207D"/>
    <w:rsid w:val="00066E8E"/>
    <w:rsid w:val="0007078A"/>
    <w:rsid w:val="000720C0"/>
    <w:rsid w:val="000A20BE"/>
    <w:rsid w:val="000B6323"/>
    <w:rsid w:val="000C6419"/>
    <w:rsid w:val="000E4A62"/>
    <w:rsid w:val="00122422"/>
    <w:rsid w:val="00133134"/>
    <w:rsid w:val="00160F61"/>
    <w:rsid w:val="00161D3B"/>
    <w:rsid w:val="00197EFB"/>
    <w:rsid w:val="001A300B"/>
    <w:rsid w:val="001B0A53"/>
    <w:rsid w:val="001D2973"/>
    <w:rsid w:val="002109B5"/>
    <w:rsid w:val="00231FE5"/>
    <w:rsid w:val="0028461E"/>
    <w:rsid w:val="00286DBA"/>
    <w:rsid w:val="002A2E5E"/>
    <w:rsid w:val="002B2925"/>
    <w:rsid w:val="002B2AC8"/>
    <w:rsid w:val="002B499A"/>
    <w:rsid w:val="002B6720"/>
    <w:rsid w:val="002C38A2"/>
    <w:rsid w:val="002C6207"/>
    <w:rsid w:val="002F59D0"/>
    <w:rsid w:val="003438DA"/>
    <w:rsid w:val="00343BD4"/>
    <w:rsid w:val="00372B3C"/>
    <w:rsid w:val="00375B78"/>
    <w:rsid w:val="003F3611"/>
    <w:rsid w:val="0040203D"/>
    <w:rsid w:val="0040448E"/>
    <w:rsid w:val="004166D2"/>
    <w:rsid w:val="004168F7"/>
    <w:rsid w:val="00416BF6"/>
    <w:rsid w:val="00443CB1"/>
    <w:rsid w:val="0044557F"/>
    <w:rsid w:val="00461767"/>
    <w:rsid w:val="0046207E"/>
    <w:rsid w:val="0046705B"/>
    <w:rsid w:val="00486C4A"/>
    <w:rsid w:val="00494B17"/>
    <w:rsid w:val="004979FF"/>
    <w:rsid w:val="004B6C05"/>
    <w:rsid w:val="004C32E2"/>
    <w:rsid w:val="004D6769"/>
    <w:rsid w:val="004D7ADC"/>
    <w:rsid w:val="00501BC5"/>
    <w:rsid w:val="00517731"/>
    <w:rsid w:val="00521E92"/>
    <w:rsid w:val="00522504"/>
    <w:rsid w:val="00523F51"/>
    <w:rsid w:val="00530D28"/>
    <w:rsid w:val="005416B8"/>
    <w:rsid w:val="0055331A"/>
    <w:rsid w:val="0059097F"/>
    <w:rsid w:val="0059217E"/>
    <w:rsid w:val="005A7C95"/>
    <w:rsid w:val="005B0D93"/>
    <w:rsid w:val="005C17B4"/>
    <w:rsid w:val="005D1EF3"/>
    <w:rsid w:val="005D2A9B"/>
    <w:rsid w:val="005D57BA"/>
    <w:rsid w:val="00614BCE"/>
    <w:rsid w:val="00616C5A"/>
    <w:rsid w:val="006433A8"/>
    <w:rsid w:val="00643E12"/>
    <w:rsid w:val="00676B6A"/>
    <w:rsid w:val="006A09C8"/>
    <w:rsid w:val="006B2A28"/>
    <w:rsid w:val="006B7EF7"/>
    <w:rsid w:val="006E5991"/>
    <w:rsid w:val="006E667C"/>
    <w:rsid w:val="00735063"/>
    <w:rsid w:val="00737316"/>
    <w:rsid w:val="00755A56"/>
    <w:rsid w:val="0075681E"/>
    <w:rsid w:val="0077397B"/>
    <w:rsid w:val="007808E8"/>
    <w:rsid w:val="00787828"/>
    <w:rsid w:val="00787D30"/>
    <w:rsid w:val="007B4188"/>
    <w:rsid w:val="007B4BDD"/>
    <w:rsid w:val="007B7DE9"/>
    <w:rsid w:val="007E4F72"/>
    <w:rsid w:val="00800C9B"/>
    <w:rsid w:val="00810F96"/>
    <w:rsid w:val="0081723F"/>
    <w:rsid w:val="00820B5E"/>
    <w:rsid w:val="00832A6F"/>
    <w:rsid w:val="00855311"/>
    <w:rsid w:val="00864363"/>
    <w:rsid w:val="008A11D8"/>
    <w:rsid w:val="008D483B"/>
    <w:rsid w:val="008E3AD6"/>
    <w:rsid w:val="008F0F61"/>
    <w:rsid w:val="008F2904"/>
    <w:rsid w:val="00905AB7"/>
    <w:rsid w:val="00914EC4"/>
    <w:rsid w:val="00964F70"/>
    <w:rsid w:val="00993E30"/>
    <w:rsid w:val="009C2142"/>
    <w:rsid w:val="009D2A72"/>
    <w:rsid w:val="00A116FD"/>
    <w:rsid w:val="00A40863"/>
    <w:rsid w:val="00A60333"/>
    <w:rsid w:val="00A95F79"/>
    <w:rsid w:val="00AC4338"/>
    <w:rsid w:val="00AE5B57"/>
    <w:rsid w:val="00AF0718"/>
    <w:rsid w:val="00B02CED"/>
    <w:rsid w:val="00B215EB"/>
    <w:rsid w:val="00B239D9"/>
    <w:rsid w:val="00B30CD2"/>
    <w:rsid w:val="00B5012F"/>
    <w:rsid w:val="00B57B88"/>
    <w:rsid w:val="00B57BFC"/>
    <w:rsid w:val="00B63C42"/>
    <w:rsid w:val="00B77A2C"/>
    <w:rsid w:val="00B83796"/>
    <w:rsid w:val="00B850C8"/>
    <w:rsid w:val="00B933C8"/>
    <w:rsid w:val="00BE0B6D"/>
    <w:rsid w:val="00BE14B1"/>
    <w:rsid w:val="00BF0627"/>
    <w:rsid w:val="00C15C46"/>
    <w:rsid w:val="00C21939"/>
    <w:rsid w:val="00C3698C"/>
    <w:rsid w:val="00C41C52"/>
    <w:rsid w:val="00C44106"/>
    <w:rsid w:val="00C646E7"/>
    <w:rsid w:val="00C804C5"/>
    <w:rsid w:val="00C86D55"/>
    <w:rsid w:val="00CD057B"/>
    <w:rsid w:val="00CD288E"/>
    <w:rsid w:val="00CE042B"/>
    <w:rsid w:val="00CF5E45"/>
    <w:rsid w:val="00CF6ED6"/>
    <w:rsid w:val="00D00D23"/>
    <w:rsid w:val="00D061A2"/>
    <w:rsid w:val="00D144D3"/>
    <w:rsid w:val="00D367FB"/>
    <w:rsid w:val="00D43047"/>
    <w:rsid w:val="00D70CEC"/>
    <w:rsid w:val="00D73AC6"/>
    <w:rsid w:val="00D80A03"/>
    <w:rsid w:val="00D8146A"/>
    <w:rsid w:val="00D879C7"/>
    <w:rsid w:val="00D9064D"/>
    <w:rsid w:val="00DA2C8F"/>
    <w:rsid w:val="00DA5B0E"/>
    <w:rsid w:val="00DB6C0A"/>
    <w:rsid w:val="00DE20CD"/>
    <w:rsid w:val="00DE3140"/>
    <w:rsid w:val="00DE50AA"/>
    <w:rsid w:val="00DF0524"/>
    <w:rsid w:val="00DF0FC7"/>
    <w:rsid w:val="00DF56E3"/>
    <w:rsid w:val="00E20B3D"/>
    <w:rsid w:val="00E3091E"/>
    <w:rsid w:val="00E327C8"/>
    <w:rsid w:val="00E6565B"/>
    <w:rsid w:val="00E77AA3"/>
    <w:rsid w:val="00E9275A"/>
    <w:rsid w:val="00EB2CA9"/>
    <w:rsid w:val="00EB7401"/>
    <w:rsid w:val="00EE0EAD"/>
    <w:rsid w:val="00EE157A"/>
    <w:rsid w:val="00EE1EA9"/>
    <w:rsid w:val="00F405C0"/>
    <w:rsid w:val="00F41890"/>
    <w:rsid w:val="00F54D5D"/>
    <w:rsid w:val="00F70027"/>
    <w:rsid w:val="00F75BD8"/>
    <w:rsid w:val="00F91052"/>
    <w:rsid w:val="00F9468F"/>
    <w:rsid w:val="00FA2BFD"/>
    <w:rsid w:val="00FD7C20"/>
    <w:rsid w:val="00FE6EB4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74E6-0392-4240-836E-55CB8A5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D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E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29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0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214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9C2142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unhideWhenUsed/>
    <w:rsid w:val="009C2142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9C2142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0B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1E92"/>
  </w:style>
  <w:style w:type="paragraph" w:styleId="ab">
    <w:name w:val="footer"/>
    <w:basedOn w:val="a"/>
    <w:link w:val="ac"/>
    <w:uiPriority w:val="99"/>
    <w:semiHidden/>
    <w:unhideWhenUsed/>
    <w:rsid w:val="0052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1E92"/>
  </w:style>
  <w:style w:type="paragraph" w:styleId="ad">
    <w:name w:val="Normal (Web)"/>
    <w:basedOn w:val="a"/>
    <w:uiPriority w:val="99"/>
    <w:unhideWhenUsed/>
    <w:rsid w:val="005D1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D1E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1EF3"/>
  </w:style>
  <w:style w:type="character" w:customStyle="1" w:styleId="20">
    <w:name w:val="Заголовок 2 Знак"/>
    <w:link w:val="2"/>
    <w:uiPriority w:val="9"/>
    <w:semiHidden/>
    <w:rsid w:val="005D1E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Emphasis"/>
    <w:uiPriority w:val="20"/>
    <w:qFormat/>
    <w:rsid w:val="00C646E7"/>
    <w:rPr>
      <w:i/>
      <w:iCs/>
    </w:rPr>
  </w:style>
  <w:style w:type="character" w:customStyle="1" w:styleId="30">
    <w:name w:val="Заголовок 3 Знак"/>
    <w:link w:val="3"/>
    <w:uiPriority w:val="9"/>
    <w:rsid w:val="008F290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af">
    <w:name w:val="Table Grid"/>
    <w:basedOn w:val="a1"/>
    <w:uiPriority w:val="39"/>
    <w:rsid w:val="00A408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10F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10F9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ue">
    <w:name w:val="hue"/>
    <w:basedOn w:val="a0"/>
    <w:rsid w:val="00B8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chae-project.ru/objects/tabid/56/Default.aspx?PageContentID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ae-project.ru/objects/tabid/56/Default.aspx?PageContentID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ae-project.ru/objects/tabid/56/Default.aspx?PageContent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ugaavto@aaanet.ru" TargetMode="External"/><Relationship Id="rId10" Type="http://schemas.openxmlformats.org/officeDocument/2006/relationships/hyperlink" Target="http://archae-project.ru/objects/tabid/56/Default.aspx?PageContent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-project.ru/Home/description/tabid/70/Default.aspx?PageContentID=14" TargetMode="External"/><Relationship Id="rId14" Type="http://schemas.openxmlformats.org/officeDocument/2006/relationships/hyperlink" Target="http://www.archae-project.ru/programs/tabid/57/Default.aspx?PageContent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242B-8736-4A82-A74A-F0E3F2D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Links>
    <vt:vector size="42" baseType="variant">
      <vt:variant>
        <vt:i4>4849667</vt:i4>
      </vt:variant>
      <vt:variant>
        <vt:i4>18</vt:i4>
      </vt:variant>
      <vt:variant>
        <vt:i4>0</vt:i4>
      </vt:variant>
      <vt:variant>
        <vt:i4>5</vt:i4>
      </vt:variant>
      <vt:variant>
        <vt:lpwstr>http://www.archae-project.ru/programs/tabid/57/Default.aspx?PageContentID=28</vt:lpwstr>
      </vt:variant>
      <vt:variant>
        <vt:lpwstr/>
      </vt:variant>
      <vt:variant>
        <vt:i4>2883680</vt:i4>
      </vt:variant>
      <vt:variant>
        <vt:i4>15</vt:i4>
      </vt:variant>
      <vt:variant>
        <vt:i4>0</vt:i4>
      </vt:variant>
      <vt:variant>
        <vt:i4>5</vt:i4>
      </vt:variant>
      <vt:variant>
        <vt:lpwstr>http://archae-project.ru/objects/tabid/56/Default.aspx?PageContentID=6</vt:lpwstr>
      </vt:variant>
      <vt:variant>
        <vt:lpwstr/>
      </vt:variant>
      <vt:variant>
        <vt:i4>2687072</vt:i4>
      </vt:variant>
      <vt:variant>
        <vt:i4>12</vt:i4>
      </vt:variant>
      <vt:variant>
        <vt:i4>0</vt:i4>
      </vt:variant>
      <vt:variant>
        <vt:i4>5</vt:i4>
      </vt:variant>
      <vt:variant>
        <vt:lpwstr>http://archae-project.ru/objects/tabid/56/Default.aspx?PageContentID=3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http://archae-project.ru/objects/tabid/56/Default.aspx?PageContentID=5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http://archae-project.ru/objects/tabid/56/Default.aspx?PageContentID=1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http://www.archae-project.ru/Home/description/tabid/70/Default.aspx?PageContentID=14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http://arh.zatermir.ru/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Boss</cp:lastModifiedBy>
  <cp:revision>3</cp:revision>
  <cp:lastPrinted>2014-10-29T10:52:00Z</cp:lastPrinted>
  <dcterms:created xsi:type="dcterms:W3CDTF">2021-07-12T11:56:00Z</dcterms:created>
  <dcterms:modified xsi:type="dcterms:W3CDTF">2021-07-12T12:59:00Z</dcterms:modified>
</cp:coreProperties>
</file>