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F" w:rsidRDefault="00EA6B1F" w:rsidP="00EA6B1F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539850FE" wp14:editId="15680D1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EEF" w:rsidRDefault="00460F26" w:rsidP="00460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F26">
        <w:rPr>
          <w:rFonts w:ascii="Times New Roman" w:hAnsi="Times New Roman" w:cs="Times New Roman"/>
          <w:b/>
          <w:sz w:val="32"/>
          <w:szCs w:val="32"/>
        </w:rPr>
        <w:t>ЖЕМЧУЖИНЫ ТИХОГО ДОНА!</w:t>
      </w:r>
    </w:p>
    <w:p w:rsidR="00F203C3" w:rsidRPr="00EA6B1F" w:rsidRDefault="00F203C3" w:rsidP="00460F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B1F">
        <w:rPr>
          <w:rFonts w:ascii="Times New Roman" w:hAnsi="Times New Roman" w:cs="Times New Roman"/>
          <w:b/>
          <w:i/>
          <w:sz w:val="24"/>
          <w:szCs w:val="24"/>
        </w:rPr>
        <w:t>Ростов-на-Дону-</w:t>
      </w:r>
      <w:r w:rsidR="00EA6B1F" w:rsidRPr="00EA6B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6B1F">
        <w:rPr>
          <w:rFonts w:ascii="Times New Roman" w:hAnsi="Times New Roman" w:cs="Times New Roman"/>
          <w:b/>
          <w:i/>
          <w:sz w:val="24"/>
          <w:szCs w:val="24"/>
        </w:rPr>
        <w:t>ст.</w:t>
      </w:r>
      <w:r w:rsidR="00EA6B1F" w:rsidRPr="00EA6B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6B1F" w:rsidRPr="00EA6B1F">
        <w:rPr>
          <w:rFonts w:ascii="Times New Roman" w:hAnsi="Times New Roman" w:cs="Times New Roman"/>
          <w:b/>
          <w:i/>
          <w:sz w:val="24"/>
          <w:szCs w:val="24"/>
        </w:rPr>
        <w:t>Старочеркасская</w:t>
      </w:r>
      <w:proofErr w:type="spellEnd"/>
      <w:r w:rsidR="00EA6B1F" w:rsidRPr="00EA6B1F">
        <w:rPr>
          <w:rFonts w:ascii="Times New Roman" w:hAnsi="Times New Roman" w:cs="Times New Roman"/>
          <w:b/>
          <w:i/>
          <w:sz w:val="24"/>
          <w:szCs w:val="24"/>
        </w:rPr>
        <w:t>-Таганрог-</w:t>
      </w:r>
      <w:r w:rsidR="00EA6B1F">
        <w:rPr>
          <w:rFonts w:ascii="Times New Roman" w:hAnsi="Times New Roman" w:cs="Times New Roman"/>
          <w:b/>
          <w:i/>
          <w:sz w:val="24"/>
          <w:szCs w:val="24"/>
        </w:rPr>
        <w:t>Азов</w:t>
      </w:r>
    </w:p>
    <w:p w:rsidR="00E962E5" w:rsidRDefault="00FC39B2" w:rsidP="0046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B2">
        <w:rPr>
          <w:rFonts w:ascii="Times New Roman" w:hAnsi="Times New Roman" w:cs="Times New Roman"/>
          <w:b/>
          <w:sz w:val="28"/>
          <w:szCs w:val="28"/>
        </w:rPr>
        <w:t>3 дня/2</w:t>
      </w:r>
      <w:r w:rsidR="00460F26" w:rsidRPr="00FC39B2">
        <w:rPr>
          <w:rFonts w:ascii="Times New Roman" w:hAnsi="Times New Roman" w:cs="Times New Roman"/>
          <w:b/>
          <w:sz w:val="28"/>
          <w:szCs w:val="28"/>
        </w:rPr>
        <w:t xml:space="preserve"> ночь</w:t>
      </w:r>
      <w:r w:rsidR="00CF2795" w:rsidRPr="00FC39B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60F26" w:rsidRPr="00FC39B2" w:rsidRDefault="00E962E5" w:rsidP="0046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Осенние каникулы 2022</w:t>
      </w:r>
      <w:r w:rsidR="00CF2795" w:rsidRPr="00FC39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EA6B1F" w:rsidTr="00EA6B1F">
        <w:tc>
          <w:tcPr>
            <w:tcW w:w="5386" w:type="dxa"/>
          </w:tcPr>
          <w:p w:rsidR="00EA6B1F" w:rsidRDefault="00EA6B1F" w:rsidP="00EA6B1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673" w:type="dxa"/>
          </w:tcPr>
          <w:p w:rsidR="00EA6B1F" w:rsidRDefault="00EA6B1F" w:rsidP="00EA6B1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EA6B1F" w:rsidRPr="00D525F2" w:rsidTr="00EA6B1F">
        <w:tc>
          <w:tcPr>
            <w:tcW w:w="5386" w:type="dxa"/>
          </w:tcPr>
          <w:p w:rsidR="00EA6B1F" w:rsidRPr="00D525F2" w:rsidRDefault="00DF085D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Проживание в гостинице 2 ночи</w:t>
            </w:r>
          </w:p>
          <w:p w:rsidR="00DF085D" w:rsidRPr="00D525F2" w:rsidRDefault="00DF085D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Питание 2 завтрака, 3 обеда</w:t>
            </w:r>
          </w:p>
          <w:p w:rsidR="00DF085D" w:rsidRPr="00D525F2" w:rsidRDefault="00DF085D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Транспортные услуги, включая трансфер ж/д вокзал-отель-ж/д вокзал</w:t>
            </w:r>
          </w:p>
          <w:p w:rsidR="00DF085D" w:rsidRPr="00D525F2" w:rsidRDefault="00DF085D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Обзорные экскурсии по Ростову, Таганрогу, ст.</w:t>
            </w:r>
            <w:r w:rsidR="00D525F2" w:rsidRPr="00D52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F2">
              <w:rPr>
                <w:rFonts w:ascii="Times New Roman" w:hAnsi="Times New Roman" w:cs="Times New Roman"/>
              </w:rPr>
              <w:t>Старочеркасской</w:t>
            </w:r>
            <w:proofErr w:type="spellEnd"/>
          </w:p>
          <w:p w:rsidR="00DF085D" w:rsidRPr="00D525F2" w:rsidRDefault="00DF085D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Входные билеты в музеи по программе</w:t>
            </w:r>
          </w:p>
          <w:p w:rsidR="00DF085D" w:rsidRPr="00D525F2" w:rsidRDefault="00DF085D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Услуги музейных экскурсоводов по программе</w:t>
            </w:r>
          </w:p>
          <w:p w:rsidR="00DF085D" w:rsidRPr="00D525F2" w:rsidRDefault="00DF085D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D525F2" w:rsidRPr="0056176E" w:rsidRDefault="00D525F2" w:rsidP="0056176E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Бесплатные места преподавателей</w:t>
            </w:r>
            <w:bookmarkStart w:id="0" w:name="_GoBack"/>
            <w:bookmarkEnd w:id="0"/>
          </w:p>
        </w:tc>
        <w:tc>
          <w:tcPr>
            <w:tcW w:w="4673" w:type="dxa"/>
          </w:tcPr>
          <w:p w:rsidR="00EA6B1F" w:rsidRPr="00D525F2" w:rsidRDefault="00DF085D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Питание, не включенное в программу тура</w:t>
            </w:r>
          </w:p>
          <w:p w:rsidR="00DF085D" w:rsidRPr="00D525F2" w:rsidRDefault="00D525F2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>Личные расходы.</w:t>
            </w:r>
          </w:p>
          <w:p w:rsidR="00D525F2" w:rsidRPr="00D525F2" w:rsidRDefault="00D525F2" w:rsidP="00DF085D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D525F2">
              <w:rPr>
                <w:rFonts w:ascii="Times New Roman" w:hAnsi="Times New Roman" w:cs="Times New Roman"/>
              </w:rPr>
              <w:t xml:space="preserve">За доп. плату возможно заказать интерактивное мероприятие </w:t>
            </w:r>
          </w:p>
          <w:p w:rsidR="00D525F2" w:rsidRPr="00D525F2" w:rsidRDefault="00D525F2" w:rsidP="00D525F2">
            <w:pPr>
              <w:pStyle w:val="a5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25F2">
              <w:rPr>
                <w:rFonts w:ascii="Times New Roman" w:hAnsi="Times New Roman" w:cs="Times New Roman"/>
              </w:rPr>
              <w:t>бронируется и оплачивается при заказе тура)</w:t>
            </w:r>
          </w:p>
        </w:tc>
      </w:tr>
    </w:tbl>
    <w:p w:rsidR="00EA6B1F" w:rsidRPr="00D525F2" w:rsidRDefault="00EA6B1F" w:rsidP="00EA6B1F">
      <w:pPr>
        <w:spacing w:after="0" w:line="240" w:lineRule="atLeast"/>
        <w:rPr>
          <w:rFonts w:ascii="Times New Roman" w:hAnsi="Times New Roman" w:cs="Times New Roman"/>
        </w:rPr>
      </w:pPr>
    </w:p>
    <w:p w:rsidR="00EA6B1F" w:rsidRDefault="00EA6B1F" w:rsidP="00EA6B1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403"/>
        <w:gridCol w:w="1842"/>
        <w:gridCol w:w="1701"/>
        <w:gridCol w:w="1560"/>
        <w:gridCol w:w="1553"/>
      </w:tblGrid>
      <w:tr w:rsidR="00EA6B1F" w:rsidTr="00EA6B1F">
        <w:tc>
          <w:tcPr>
            <w:tcW w:w="3403" w:type="dxa"/>
          </w:tcPr>
          <w:p w:rsidR="00EA6B1F" w:rsidRDefault="00EA6B1F" w:rsidP="00EA6B1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размещение, отель</w:t>
            </w:r>
          </w:p>
        </w:tc>
        <w:tc>
          <w:tcPr>
            <w:tcW w:w="1842" w:type="dxa"/>
          </w:tcPr>
          <w:p w:rsidR="00EA6B1F" w:rsidRDefault="00EA6B1F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1701" w:type="dxa"/>
          </w:tcPr>
          <w:p w:rsidR="00EA6B1F" w:rsidRDefault="00EA6B1F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15+1</w:t>
            </w:r>
          </w:p>
        </w:tc>
        <w:tc>
          <w:tcPr>
            <w:tcW w:w="1560" w:type="dxa"/>
          </w:tcPr>
          <w:p w:rsidR="00EA6B1F" w:rsidRDefault="00EA6B1F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30+3</w:t>
            </w:r>
          </w:p>
        </w:tc>
        <w:tc>
          <w:tcPr>
            <w:tcW w:w="1553" w:type="dxa"/>
          </w:tcPr>
          <w:p w:rsidR="00EA6B1F" w:rsidRDefault="00EA6B1F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40+4</w:t>
            </w:r>
          </w:p>
        </w:tc>
      </w:tr>
      <w:tr w:rsidR="00EA6B1F" w:rsidTr="00EA6B1F">
        <w:tc>
          <w:tcPr>
            <w:tcW w:w="3403" w:type="dxa"/>
          </w:tcPr>
          <w:p w:rsidR="00EA6B1F" w:rsidRDefault="00D525F2" w:rsidP="00EA6B1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«Старый Ростов» 3*-центр города</w:t>
            </w:r>
          </w:p>
        </w:tc>
        <w:tc>
          <w:tcPr>
            <w:tcW w:w="1842" w:type="dxa"/>
          </w:tcPr>
          <w:p w:rsidR="00D525F2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1F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13600 руб.</w:t>
            </w:r>
          </w:p>
        </w:tc>
        <w:tc>
          <w:tcPr>
            <w:tcW w:w="1701" w:type="dxa"/>
          </w:tcPr>
          <w:p w:rsidR="00D525F2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1F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11600 руб.</w:t>
            </w:r>
          </w:p>
        </w:tc>
        <w:tc>
          <w:tcPr>
            <w:tcW w:w="1560" w:type="dxa"/>
          </w:tcPr>
          <w:p w:rsidR="00D525F2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1F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10880 руб</w:t>
            </w:r>
          </w:p>
        </w:tc>
        <w:tc>
          <w:tcPr>
            <w:tcW w:w="1553" w:type="dxa"/>
          </w:tcPr>
          <w:p w:rsidR="00D525F2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1F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10270 руб.</w:t>
            </w:r>
          </w:p>
        </w:tc>
      </w:tr>
      <w:tr w:rsidR="00EA6B1F" w:rsidTr="00EA6B1F">
        <w:tc>
          <w:tcPr>
            <w:tcW w:w="3403" w:type="dxa"/>
          </w:tcPr>
          <w:p w:rsidR="00EA6B1F" w:rsidRDefault="00D525F2" w:rsidP="00EA6B1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«Маринс парк отель-Ростов»3*-центр города</w:t>
            </w:r>
          </w:p>
        </w:tc>
        <w:tc>
          <w:tcPr>
            <w:tcW w:w="1842" w:type="dxa"/>
          </w:tcPr>
          <w:p w:rsidR="00D525F2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1F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14900 руб.</w:t>
            </w:r>
          </w:p>
        </w:tc>
        <w:tc>
          <w:tcPr>
            <w:tcW w:w="1701" w:type="dxa"/>
          </w:tcPr>
          <w:p w:rsidR="00D525F2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1F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12900 руб.</w:t>
            </w:r>
          </w:p>
        </w:tc>
        <w:tc>
          <w:tcPr>
            <w:tcW w:w="1560" w:type="dxa"/>
          </w:tcPr>
          <w:p w:rsidR="00D525F2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1F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12150 руб.</w:t>
            </w:r>
          </w:p>
        </w:tc>
        <w:tc>
          <w:tcPr>
            <w:tcW w:w="1553" w:type="dxa"/>
          </w:tcPr>
          <w:p w:rsidR="00D525F2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1F" w:rsidRDefault="00D525F2" w:rsidP="00D525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11530 руб.</w:t>
            </w:r>
          </w:p>
        </w:tc>
      </w:tr>
    </w:tbl>
    <w:p w:rsidR="00EA6B1F" w:rsidRDefault="00EA6B1F" w:rsidP="00EA6B1F">
      <w:pPr>
        <w:spacing w:after="0" w:line="240" w:lineRule="atLeast"/>
        <w:rPr>
          <w:rFonts w:ascii="Times New Roman" w:hAnsi="Times New Roman" w:cs="Times New Roman"/>
          <w:b/>
        </w:rPr>
      </w:pPr>
    </w:p>
    <w:p w:rsidR="00EA6B1F" w:rsidRPr="00EA6B1F" w:rsidRDefault="00EA6B1F" w:rsidP="00EA6B1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8924"/>
      </w:tblGrid>
      <w:tr w:rsidR="00D675F5" w:rsidTr="00F97BB8">
        <w:tc>
          <w:tcPr>
            <w:tcW w:w="1135" w:type="dxa"/>
          </w:tcPr>
          <w:p w:rsidR="00D675F5" w:rsidRDefault="00D675F5"/>
          <w:p w:rsidR="00D675F5" w:rsidRDefault="00D675F5"/>
          <w:p w:rsidR="00D675F5" w:rsidRDefault="00D675F5"/>
          <w:p w:rsidR="00D675F5" w:rsidRDefault="00D675F5">
            <w:r>
              <w:t>1 день</w:t>
            </w:r>
          </w:p>
        </w:tc>
        <w:tc>
          <w:tcPr>
            <w:tcW w:w="8924" w:type="dxa"/>
          </w:tcPr>
          <w:p w:rsidR="00A80F7C" w:rsidRDefault="00A80F7C" w:rsidP="00D67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Встреча группы на вокзале.</w:t>
            </w:r>
            <w:r w:rsidR="00F61357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 заезде группы до 10 часов- завтр</w:t>
            </w:r>
            <w:r w:rsidR="00F61357">
              <w:rPr>
                <w:rFonts w:ascii="Times New Roman" w:hAnsi="Times New Roman" w:cs="Times New Roman"/>
                <w:shd w:val="clear" w:color="auto" w:fill="FFFFFF"/>
              </w:rPr>
              <w:t>ак</w:t>
            </w:r>
            <w:r w:rsidR="00F97BB8">
              <w:rPr>
                <w:rFonts w:ascii="Times New Roman" w:hAnsi="Times New Roman" w:cs="Times New Roman"/>
                <w:shd w:val="clear" w:color="auto" w:fill="FFFFFF"/>
              </w:rPr>
              <w:t xml:space="preserve"> в кафе, стоимость от 3</w:t>
            </w:r>
            <w:r w:rsidR="00F61357">
              <w:rPr>
                <w:rFonts w:ascii="Times New Roman" w:hAnsi="Times New Roman" w:cs="Times New Roman"/>
                <w:shd w:val="clear" w:color="auto" w:fill="FFFFFF"/>
              </w:rPr>
              <w:t>50 руб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.)</w:t>
            </w:r>
          </w:p>
          <w:p w:rsidR="00D675F5" w:rsidRDefault="00F203C3" w:rsidP="00D675F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75F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D675F5" w:rsidRPr="00D675F5">
              <w:rPr>
                <w:rFonts w:ascii="Times New Roman" w:hAnsi="Times New Roman" w:cs="Times New Roman"/>
                <w:shd w:val="clear" w:color="auto" w:fill="FFFFFF"/>
              </w:rPr>
              <w:t>Автобусная обзорная экскурсия </w:t>
            </w:r>
            <w:r w:rsidR="00D675F5" w:rsidRPr="00460F26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«Знакомьтесь, Ростов!»</w:t>
            </w:r>
            <w:r w:rsidR="00A80F7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675F5" w:rsidRPr="00D675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ходе экскурсии вы полюбуетесь зданиями XIX века - памятниками истории и архитектуры, создателями которых были знаменитые столичные зодчие. Узнаете, где проходила граница между Ростовом и Нахичеванью-на-Дону, почему в донской степи появился армянский город, побываете на главных парадных площадях, знаменитой набережной, сделаете красивые фото на память. Мы покажем Вам только самые главные достопримечательности, только самые красивые кварталы, только самые л</w:t>
            </w:r>
            <w:r w:rsidR="00F97B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юбимые места отдыха ростовчан. (2,5 часа)</w:t>
            </w:r>
          </w:p>
          <w:p w:rsidR="00F97BB8" w:rsidRPr="00F97BB8" w:rsidRDefault="00F97BB8" w:rsidP="00D675F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7BB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Обед в кафе/столовой города</w:t>
            </w:r>
          </w:p>
          <w:p w:rsidR="00F97BB8" w:rsidRPr="00523351" w:rsidRDefault="00F97BB8" w:rsidP="00D675F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2335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Переезд в ст. </w:t>
            </w:r>
            <w:proofErr w:type="spellStart"/>
            <w:r w:rsidRPr="0052335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Старочеркасскую</w:t>
            </w:r>
            <w:proofErr w:type="spellEnd"/>
            <w:r w:rsidRPr="0052335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 (</w:t>
            </w:r>
            <w:r w:rsidR="00EA6B1F" w:rsidRPr="0052335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35 км.</w:t>
            </w:r>
            <w:r w:rsidR="00FC39B2" w:rsidRPr="0052335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пути 40 минут</w:t>
            </w:r>
            <w:r w:rsidRPr="0052335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)</w:t>
            </w:r>
          </w:p>
          <w:p w:rsidR="00F97BB8" w:rsidRDefault="00F97BB8" w:rsidP="00F97B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Посещение усадьбы атаманов </w:t>
            </w:r>
            <w:proofErr w:type="gramStart"/>
            <w:r w:rsidRPr="00D675F5">
              <w:rPr>
                <w:rFonts w:ascii="Times New Roman" w:hAnsi="Times New Roman" w:cs="Times New Roman"/>
                <w:shd w:val="clear" w:color="auto" w:fill="FFFFFF"/>
              </w:rPr>
              <w:t>Ефремовых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proofErr w:type="gramEnd"/>
            <w:r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 единственный сохранившийся на Дону целостный архитектурный ансамбль XVIII –ХХ вв.;</w:t>
            </w:r>
            <w:r w:rsidRPr="00181F4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1F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первом этаже </w:t>
            </w:r>
            <w:r w:rsidRPr="00E20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Атаманского дворца</w:t>
            </w:r>
            <w:r w:rsidRPr="00181F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расположена выставка </w:t>
            </w:r>
            <w:r w:rsidRPr="00F61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"История донского казачества XYI-XX"</w:t>
            </w:r>
            <w:r w:rsidRPr="00181F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 на которой представлены уникальные экспонаты быта, культуры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воинской славы донских казаков, на 2 этаже вы познакомитесь </w:t>
            </w:r>
            <w:r w:rsidRPr="00A80F7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 мультимедийным интерактивным макетом «</w:t>
            </w:r>
            <w:proofErr w:type="spellStart"/>
            <w:r w:rsidRPr="00A80F7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Черкасск</w:t>
            </w:r>
            <w:proofErr w:type="spellEnd"/>
            <w:r w:rsidRPr="00A80F7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– монумент донскому казачеству»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97BB8" w:rsidRDefault="00F97BB8" w:rsidP="00F97B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По желанию можно </w:t>
            </w:r>
            <w:r w:rsidRPr="00F9568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азать интерактивную программу (</w:t>
            </w:r>
            <w:r w:rsidRPr="00F9568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перечень, описание и стоимость в приложении к программе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лительность 40-60 минут).</w:t>
            </w:r>
          </w:p>
          <w:p w:rsidR="00F97BB8" w:rsidRPr="00D675F5" w:rsidRDefault="00F97BB8" w:rsidP="00F97B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</w:t>
            </w:r>
            <w:r w:rsidRPr="00E20433">
              <w:rPr>
                <w:rFonts w:ascii="Times New Roman" w:hAnsi="Times New Roman" w:cs="Times New Roman"/>
                <w:b/>
                <w:shd w:val="clear" w:color="auto" w:fill="FFFFFF"/>
              </w:rPr>
              <w:t>смотр Войскового Воскресенского собора</w:t>
            </w:r>
            <w:r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 с уникальным иконостасом – старейшего на Дону каменного собора, в основание которого закладывал кирпичи сам Петр I; главной площади с азовскими казачьими трофеями, шатровой колокольни, Петропавловской церкви, в которой был крещен знаменитый донской атаман М.И. Платов.</w:t>
            </w:r>
          </w:p>
          <w:p w:rsidR="00F97BB8" w:rsidRPr="00F97BB8" w:rsidRDefault="00F97BB8" w:rsidP="00D675F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Переезд в Ростов-на-Дону, размещение в отеле.</w:t>
            </w:r>
          </w:p>
          <w:p w:rsidR="00F669D4" w:rsidRPr="00F437DA" w:rsidRDefault="00F61357" w:rsidP="00F203C3">
            <w:pPr>
              <w:rPr>
                <w:i/>
              </w:rPr>
            </w:pPr>
            <w:r w:rsidRPr="00F437DA">
              <w:rPr>
                <w:rFonts w:ascii="Times New Roman" w:hAnsi="Times New Roman" w:cs="Times New Roman"/>
                <w:i/>
                <w:shd w:val="clear" w:color="auto" w:fill="FFFFFF"/>
              </w:rPr>
              <w:t>Рабата транспорта</w:t>
            </w:r>
            <w:r w:rsidR="00F669D4" w:rsidRPr="00F437D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8 часов.</w:t>
            </w:r>
          </w:p>
        </w:tc>
      </w:tr>
      <w:tr w:rsidR="00F97BB8" w:rsidTr="00F97BB8">
        <w:trPr>
          <w:trHeight w:val="547"/>
        </w:trPr>
        <w:tc>
          <w:tcPr>
            <w:tcW w:w="1135" w:type="dxa"/>
          </w:tcPr>
          <w:p w:rsidR="00F97BB8" w:rsidRDefault="00F97BB8" w:rsidP="00F97B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>2 день</w:t>
            </w:r>
          </w:p>
        </w:tc>
        <w:tc>
          <w:tcPr>
            <w:tcW w:w="8924" w:type="dxa"/>
          </w:tcPr>
          <w:p w:rsidR="00F97BB8" w:rsidRPr="00D525F2" w:rsidRDefault="00F97BB8" w:rsidP="00D675F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97BB8">
              <w:rPr>
                <w:rFonts w:ascii="Times New Roman" w:hAnsi="Times New Roman" w:cs="Times New Roman"/>
                <w:b/>
                <w:shd w:val="clear" w:color="auto" w:fill="FFFFFF"/>
              </w:rPr>
              <w:t>Таганрог</w:t>
            </w:r>
            <w:r w:rsidR="00D525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D525F2" w:rsidRPr="00D525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-город Антоши </w:t>
            </w:r>
            <w:proofErr w:type="spellStart"/>
            <w:r w:rsidR="00D525F2" w:rsidRPr="00D525F2">
              <w:rPr>
                <w:rFonts w:ascii="Times New Roman" w:hAnsi="Times New Roman" w:cs="Times New Roman"/>
                <w:b/>
                <w:shd w:val="clear" w:color="auto" w:fill="FFFFFF"/>
              </w:rPr>
              <w:t>Чехонте</w:t>
            </w:r>
            <w:proofErr w:type="spellEnd"/>
            <w:r w:rsidR="00D525F2" w:rsidRPr="00D525F2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FC39B2" w:rsidRPr="00D525F2" w:rsidRDefault="00FC39B2" w:rsidP="00FC39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5F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Завтрак в отеле. </w:t>
            </w:r>
          </w:p>
          <w:p w:rsidR="00FC39B2" w:rsidRDefault="00FC39B2" w:rsidP="00FC39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09:00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–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- дорога займет 1,5 часа)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39B2" w:rsidRDefault="00FC39B2" w:rsidP="00FC39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Морской и тёплый Таганрог — торговый центр юга имперской России и родной город Антоши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Чехонте</w:t>
            </w:r>
            <w:proofErr w:type="spellEnd"/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способный очаровать своими красками и неторопливым ритмом жизни.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Таганрог был основан Петром </w:t>
            </w:r>
            <w:r w:rsidRPr="00AA643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наглядный пример неумной энергии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одной стороны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 тихая размеренная жизнь южного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другой. </w:t>
            </w:r>
          </w:p>
          <w:p w:rsidR="00FC39B2" w:rsidRPr="00306404" w:rsidRDefault="00FC39B2" w:rsidP="00FC39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городом мы начнем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осмотра </w:t>
            </w:r>
            <w:r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Домика А. П. Чехова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был открыт в 1926 году. Музей расположен в небольшом флигеле купца А Д.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Гнутова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– Антон. Дальше отправимся 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«Лавке</w:t>
            </w:r>
            <w:r w:rsidRPr="00DC16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Чеховых»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86A53">
              <w:rPr>
                <w:rFonts w:ascii="Times New Roman" w:eastAsia="Times New Roman" w:hAnsi="Times New Roman" w:cs="Times New Roman"/>
                <w:lang w:eastAsia="ru-RU"/>
              </w:rPr>
              <w:t>(которая работает и в наше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как музей, и как историческая чайная лавка</w:t>
            </w:r>
            <w:r w:rsidRPr="00186A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посетим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изучение жизни и творч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  <w:p w:rsidR="00FC39B2" w:rsidRPr="00EB264A" w:rsidRDefault="00FC39B2" w:rsidP="00FC39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9B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Обед в кафе города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, а затем 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), каменную лестницу, ведущую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FC39B2" w:rsidRPr="00306404" w:rsidRDefault="00FC39B2" w:rsidP="00FC39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Ну и конечно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прогуляемся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по великолепной набережной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орая являе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тся украшением города и подышим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морским воздухом. </w:t>
            </w:r>
          </w:p>
          <w:p w:rsidR="00EE4E24" w:rsidRDefault="00FC39B2" w:rsidP="0043079E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F97BB8" w:rsidRPr="00FC39B2" w:rsidRDefault="00FC39B2" w:rsidP="0043079E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C39B2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 7 часов.</w:t>
            </w:r>
          </w:p>
        </w:tc>
      </w:tr>
      <w:tr w:rsidR="00F97BB8" w:rsidTr="00F97BB8">
        <w:tc>
          <w:tcPr>
            <w:tcW w:w="1135" w:type="dxa"/>
          </w:tcPr>
          <w:p w:rsidR="00F97BB8" w:rsidRDefault="00FC39B2">
            <w:r>
              <w:lastRenderedPageBreak/>
              <w:t>3 день</w:t>
            </w:r>
          </w:p>
        </w:tc>
        <w:tc>
          <w:tcPr>
            <w:tcW w:w="8924" w:type="dxa"/>
          </w:tcPr>
          <w:p w:rsidR="00F97BB8" w:rsidRDefault="00F97BB8" w:rsidP="00F97B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75F5">
              <w:rPr>
                <w:rFonts w:ascii="Times New Roman" w:hAnsi="Times New Roman" w:cs="Times New Roman"/>
                <w:b/>
                <w:shd w:val="clear" w:color="auto" w:fill="FFFFFF"/>
              </w:rPr>
              <w:t>Автобусная загородная экскурсия в </w:t>
            </w:r>
            <w:r w:rsidRPr="00D675F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Азов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-</w:t>
            </w:r>
            <w:r w:rsidRPr="00D675F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«Азов седой и молодой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C39B2" w:rsidRDefault="00FC39B2" w:rsidP="00F97B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Освобождение номеров.</w:t>
            </w:r>
          </w:p>
          <w:p w:rsidR="00FC39B2" w:rsidRDefault="00F97BB8" w:rsidP="00F97BB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0F7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FC39B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Выезд на экскурсию в Азов </w:t>
            </w:r>
            <w:r w:rsidR="00FC39B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(</w:t>
            </w:r>
            <w:r w:rsidR="00FC39B2" w:rsidRPr="00D675F5">
              <w:rPr>
                <w:rFonts w:ascii="Times New Roman" w:hAnsi="Times New Roman" w:cs="Times New Roman"/>
                <w:shd w:val="clear" w:color="auto" w:fill="FFFFFF"/>
              </w:rPr>
              <w:t>42 км</w:t>
            </w:r>
            <w:r w:rsidR="00FC39B2">
              <w:rPr>
                <w:rFonts w:ascii="Times New Roman" w:hAnsi="Times New Roman" w:cs="Times New Roman"/>
                <w:shd w:val="clear" w:color="auto" w:fill="FFFFFF"/>
              </w:rPr>
              <w:t>, в пути 1 час</w:t>
            </w:r>
            <w:r w:rsidR="00FC39B2" w:rsidRPr="00D67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FC39B2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:rsidR="00F97BB8" w:rsidRDefault="00F97BB8" w:rsidP="00F97B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80F7C">
              <w:rPr>
                <w:rFonts w:ascii="Times New Roman" w:hAnsi="Times New Roman" w:cs="Times New Roman"/>
                <w:b/>
                <w:shd w:val="clear" w:color="auto" w:fill="FFFFFF"/>
              </w:rPr>
              <w:t>Азов</w:t>
            </w:r>
            <w:r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 – древнейший город донского края - более 900 лет. Азов помнит венецианских купцов, татаро-монгольскую орду, воинов хана Тамерлана, турецких янычар, знаменитые осадные сидения донских казаков, азовские походы Петра 1, которые открыли России выход в Азовское, а затем и Черное моря. Именно с Азова берет начало боевая слава 300-летнего военного флота России.</w:t>
            </w:r>
          </w:p>
          <w:p w:rsidR="00F97BB8" w:rsidRDefault="00F97BB8" w:rsidP="00F97BB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 Осмотр исторического центра города, памятников военно-инженерного искусства: </w:t>
            </w:r>
            <w:r w:rsidRPr="00B66625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</w:t>
            </w:r>
            <w:r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Pr="00F61357">
              <w:rPr>
                <w:rFonts w:ascii="Times New Roman" w:hAnsi="Times New Roman" w:cs="Times New Roman"/>
                <w:b/>
                <w:shd w:val="clear" w:color="auto" w:fill="FFFFFF"/>
              </w:rPr>
              <w:t>Алексеевские ворота</w:t>
            </w:r>
            <w:r w:rsidRPr="00D675F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203C3">
              <w:rPr>
                <w:rFonts w:ascii="Times New Roman" w:hAnsi="Times New Roman" w:cs="Times New Roman"/>
                <w:b/>
                <w:shd w:val="clear" w:color="auto" w:fill="FFFFFF"/>
              </w:rPr>
              <w:t>посещение 2-х музеев: «Порохового погреба ХVIII в.» и Азовского историко-археологического и палеонтологического музея-заповедника</w:t>
            </w:r>
            <w:r w:rsidRPr="00D675F5">
              <w:rPr>
                <w:rFonts w:ascii="Times New Roman" w:hAnsi="Times New Roman" w:cs="Times New Roman"/>
                <w:shd w:val="clear" w:color="auto" w:fill="FFFFFF"/>
              </w:rPr>
              <w:t>, визитной карточкой которого являются скелеты гигантских древних животных: динотерия, трогонтериевые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675F5">
              <w:rPr>
                <w:rFonts w:ascii="Times New Roman" w:hAnsi="Times New Roman" w:cs="Times New Roman"/>
                <w:shd w:val="clear" w:color="auto" w:fill="FFFFFF"/>
              </w:rPr>
              <w:t>мамонты, единорога (носорога-эласмотерия) и зубра</w:t>
            </w:r>
            <w:r w:rsidR="00FC39B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3079E" w:rsidRPr="0043079E" w:rsidRDefault="0043079E" w:rsidP="00F97BB8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3079E">
              <w:rPr>
                <w:rFonts w:ascii="Times New Roman" w:hAnsi="Times New Roman" w:cs="Times New Roman"/>
                <w:b/>
                <w:shd w:val="clear" w:color="auto" w:fill="FFFFFF"/>
              </w:rPr>
              <w:t>Обед в кафе.</w:t>
            </w:r>
          </w:p>
          <w:p w:rsidR="0043079E" w:rsidRDefault="00FC39B2" w:rsidP="00F97BB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C39B2">
              <w:rPr>
                <w:rFonts w:ascii="Times New Roman" w:hAnsi="Times New Roman" w:cs="Times New Roman"/>
                <w:shd w:val="clear" w:color="auto" w:fill="FFFFFF"/>
              </w:rPr>
              <w:t xml:space="preserve">Возвращение в Ростов-на-Дону, трансфер </w:t>
            </w:r>
            <w:proofErr w:type="gramStart"/>
            <w:r w:rsidRPr="00FC39B2"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r w:rsidR="0043079E">
              <w:rPr>
                <w:rFonts w:ascii="Times New Roman" w:hAnsi="Times New Roman" w:cs="Times New Roman"/>
                <w:shd w:val="clear" w:color="auto" w:fill="FFFFFF"/>
              </w:rPr>
              <w:t xml:space="preserve"> ж</w:t>
            </w:r>
            <w:proofErr w:type="gramEnd"/>
            <w:r w:rsidR="0043079E">
              <w:rPr>
                <w:rFonts w:ascii="Times New Roman" w:hAnsi="Times New Roman" w:cs="Times New Roman"/>
                <w:shd w:val="clear" w:color="auto" w:fill="FFFFFF"/>
              </w:rPr>
              <w:t xml:space="preserve">/д </w:t>
            </w:r>
            <w:r w:rsidRPr="00FC39B2">
              <w:rPr>
                <w:rFonts w:ascii="Times New Roman" w:hAnsi="Times New Roman" w:cs="Times New Roman"/>
                <w:shd w:val="clear" w:color="auto" w:fill="FFFFFF"/>
              </w:rPr>
              <w:t>вокзал.</w:t>
            </w:r>
          </w:p>
          <w:p w:rsidR="0043079E" w:rsidRPr="0043079E" w:rsidRDefault="0043079E" w:rsidP="00F97BB8">
            <w:pPr>
              <w:shd w:val="clear" w:color="auto" w:fill="FFFFFF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43079E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 6 часов.</w:t>
            </w:r>
          </w:p>
        </w:tc>
      </w:tr>
    </w:tbl>
    <w:p w:rsidR="00FC39B2" w:rsidRDefault="00FC39B2" w:rsidP="00820CBD">
      <w:pPr>
        <w:spacing w:after="0"/>
        <w:ind w:left="-851"/>
        <w:rPr>
          <w:rFonts w:ascii="Times New Roman" w:hAnsi="Times New Roman" w:cs="Times New Roman"/>
          <w:b/>
        </w:rPr>
      </w:pPr>
    </w:p>
    <w:p w:rsidR="00820CBD" w:rsidRPr="00820CBD" w:rsidRDefault="00820CBD" w:rsidP="00820CBD">
      <w:pPr>
        <w:spacing w:after="0"/>
        <w:ind w:left="-851"/>
        <w:rPr>
          <w:rFonts w:ascii="Times New Roman" w:hAnsi="Times New Roman" w:cs="Times New Roman"/>
        </w:rPr>
      </w:pPr>
      <w:r w:rsidRPr="00820CBD">
        <w:rPr>
          <w:rFonts w:ascii="Times New Roman" w:hAnsi="Times New Roman" w:cs="Times New Roman"/>
          <w:b/>
        </w:rPr>
        <w:t>Маринс Парк отель 3</w:t>
      </w:r>
      <w:r w:rsidRPr="00820CBD">
        <w:rPr>
          <w:rFonts w:ascii="Times New Roman" w:hAnsi="Times New Roman" w:cs="Times New Roman"/>
          <w:shd w:val="clear" w:color="auto" w:fill="FFFFFF"/>
        </w:rPr>
        <w:t xml:space="preserve"> * Ростов – визитная карточка Донского региона. Он находится в центре Ростова-на-Дону, в трех минутах езды от железнодорожного вокзала. 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8E0928" w:rsidRPr="00CF2795" w:rsidRDefault="008E0928" w:rsidP="00D35632">
      <w:pPr>
        <w:pStyle w:val="justify"/>
        <w:spacing w:before="0" w:beforeAutospacing="0" w:after="0" w:afterAutospacing="0" w:line="240" w:lineRule="atLeast"/>
        <w:ind w:left="-851" w:hanging="425"/>
        <w:rPr>
          <w:sz w:val="22"/>
          <w:szCs w:val="22"/>
        </w:rPr>
      </w:pPr>
      <w:r>
        <w:rPr>
          <w:b/>
          <w:color w:val="2D1E0A"/>
          <w:shd w:val="clear" w:color="auto" w:fill="FFFFFF"/>
        </w:rPr>
        <w:t xml:space="preserve">       </w:t>
      </w:r>
      <w:r w:rsidRPr="00A55AE3">
        <w:rPr>
          <w:b/>
          <w:color w:val="2D1E0A"/>
          <w:shd w:val="clear" w:color="auto" w:fill="FFFFFF"/>
        </w:rPr>
        <w:t>Отель «Старый Ростов</w:t>
      </w:r>
      <w:r w:rsidR="008E25E7">
        <w:rPr>
          <w:b/>
          <w:color w:val="2D1E0A"/>
          <w:shd w:val="clear" w:color="auto" w:fill="FFFFFF"/>
        </w:rPr>
        <w:t xml:space="preserve"> 3*</w:t>
      </w:r>
      <w:r w:rsidRPr="00A55AE3">
        <w:rPr>
          <w:b/>
          <w:color w:val="2D1E0A"/>
          <w:shd w:val="clear" w:color="auto" w:fill="FFFFFF"/>
        </w:rPr>
        <w:t>»-</w:t>
      </w:r>
      <w:r w:rsidRPr="00A55AE3">
        <w:rPr>
          <w:color w:val="5C5C5C"/>
        </w:rPr>
        <w:t xml:space="preserve"> </w:t>
      </w:r>
      <w:r w:rsidRPr="00CF2795">
        <w:t>Гостиница расположена в центре города в непосредственной      близости от речного и железнодорожного вокзалов.</w:t>
      </w:r>
    </w:p>
    <w:p w:rsidR="008E0928" w:rsidRPr="00CF2795" w:rsidRDefault="008E0928" w:rsidP="00D35632">
      <w:pPr>
        <w:pStyle w:val="a4"/>
        <w:spacing w:before="0" w:beforeAutospacing="0" w:after="0" w:afterAutospacing="0" w:line="240" w:lineRule="atLeast"/>
        <w:ind w:left="-851" w:hanging="425"/>
        <w:textAlignment w:val="baseline"/>
        <w:rPr>
          <w:sz w:val="22"/>
          <w:szCs w:val="22"/>
        </w:rPr>
      </w:pPr>
      <w:r w:rsidRPr="00CF2795">
        <w:rPr>
          <w:sz w:val="22"/>
          <w:szCs w:val="22"/>
        </w:rPr>
        <w:t xml:space="preserve">        Номерной фонд гостиничного комплекса составляют 136 номеров различных категорий - от стандарта до студии. Все номера отвечают международным стандартам качества гостиничного обслуживания и оборудованы мягкой комфортабельной мебелью, отдельной ванной комнатой, телевизором, холодильником и телефоном.</w:t>
      </w:r>
    </w:p>
    <w:p w:rsidR="008E0928" w:rsidRPr="00CF2795" w:rsidRDefault="008E0928" w:rsidP="00D35632">
      <w:pPr>
        <w:pStyle w:val="a4"/>
        <w:spacing w:before="0" w:beforeAutospacing="0" w:after="0" w:afterAutospacing="0" w:line="240" w:lineRule="atLeast"/>
        <w:ind w:left="-851" w:hanging="425"/>
        <w:textAlignment w:val="baseline"/>
        <w:rPr>
          <w:sz w:val="22"/>
          <w:szCs w:val="22"/>
        </w:rPr>
      </w:pPr>
      <w:r w:rsidRPr="00CF2795">
        <w:rPr>
          <w:b/>
          <w:sz w:val="22"/>
          <w:szCs w:val="22"/>
        </w:rPr>
        <w:t xml:space="preserve">        Стандарт 2-х местный</w:t>
      </w:r>
      <w:r w:rsidRPr="00CF2795">
        <w:rPr>
          <w:sz w:val="22"/>
          <w:szCs w:val="22"/>
        </w:rPr>
        <w:t xml:space="preserve">: </w:t>
      </w:r>
      <w:proofErr w:type="gramStart"/>
      <w:r w:rsidRPr="00CF2795">
        <w:rPr>
          <w:rStyle w:val="in-room"/>
          <w:sz w:val="22"/>
          <w:szCs w:val="22"/>
          <w:bdr w:val="none" w:sz="0" w:space="0" w:color="auto" w:frame="1"/>
        </w:rPr>
        <w:t>В</w:t>
      </w:r>
      <w:proofErr w:type="gramEnd"/>
      <w:r w:rsidRPr="00CF2795">
        <w:rPr>
          <w:rStyle w:val="in-room"/>
          <w:sz w:val="22"/>
          <w:szCs w:val="22"/>
          <w:bdr w:val="none" w:sz="0" w:space="0" w:color="auto" w:frame="1"/>
        </w:rPr>
        <w:t xml:space="preserve"> номере: </w:t>
      </w:r>
      <w:r w:rsidRPr="00CF2795">
        <w:rPr>
          <w:sz w:val="22"/>
          <w:szCs w:val="22"/>
        </w:rPr>
        <w:t>две односпальные кровати, прикроватные тумбочки, телефон, тумбочка, телевизор, холодильник. В ванной: туалет, раковина, ванна, средства личной гигиены.</w:t>
      </w:r>
    </w:p>
    <w:p w:rsidR="00CF2795" w:rsidRDefault="00D35632" w:rsidP="00D35632">
      <w:pPr>
        <w:pStyle w:val="a4"/>
        <w:spacing w:before="0" w:beforeAutospacing="0" w:after="0" w:afterAutospacing="0" w:line="240" w:lineRule="atLeast"/>
        <w:ind w:left="-851" w:hanging="425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Расчетный час</w:t>
      </w:r>
      <w:r w:rsidR="008E0928" w:rsidRPr="00CF2795">
        <w:rPr>
          <w:sz w:val="22"/>
          <w:szCs w:val="22"/>
          <w:shd w:val="clear" w:color="auto" w:fill="FFFFFF"/>
        </w:rPr>
        <w:t>:</w:t>
      </w:r>
      <w:r w:rsidR="008E0928" w:rsidRPr="00CF2795">
        <w:rPr>
          <w:sz w:val="22"/>
          <w:szCs w:val="22"/>
        </w:rPr>
        <w:t xml:space="preserve"> Время въезда - 12:00 Время выезда - 12:00</w:t>
      </w:r>
    </w:p>
    <w:p w:rsidR="002652E9" w:rsidRPr="00195B68" w:rsidRDefault="002652E9" w:rsidP="00D35632">
      <w:pPr>
        <w:pStyle w:val="a4"/>
        <w:spacing w:before="0" w:beforeAutospacing="0" w:after="0" w:afterAutospacing="0" w:line="240" w:lineRule="atLeast"/>
        <w:ind w:left="-851" w:hanging="425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5B68">
        <w:rPr>
          <w:b/>
          <w:sz w:val="22"/>
          <w:szCs w:val="22"/>
        </w:rPr>
        <w:t xml:space="preserve">  </w:t>
      </w:r>
    </w:p>
    <w:p w:rsidR="009A2CBB" w:rsidRPr="00F931DD" w:rsidRDefault="004B4CDD" w:rsidP="009A2CBB">
      <w:pPr>
        <w:pStyle w:val="a5"/>
        <w:shd w:val="clear" w:color="auto" w:fill="FFFFFF"/>
        <w:spacing w:after="0" w:line="240" w:lineRule="atLeast"/>
        <w:ind w:left="-526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</w:t>
      </w:r>
      <w:r w:rsidR="00B57CDB">
        <w:rPr>
          <w:rFonts w:ascii="Times New Roman" w:eastAsia="Times New Roman" w:hAnsi="Times New Roman" w:cs="Times New Roman"/>
          <w:b/>
          <w:color w:val="333333"/>
        </w:rPr>
        <w:t xml:space="preserve">               </w:t>
      </w:r>
    </w:p>
    <w:p w:rsidR="00EA6B1F" w:rsidRDefault="00EA6B1F" w:rsidP="00F95682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D525F2" w:rsidRDefault="00D525F2" w:rsidP="00F95682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D525F2" w:rsidRDefault="00D525F2" w:rsidP="00F95682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D525F2" w:rsidRDefault="00D525F2" w:rsidP="00F95682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D525F2" w:rsidRPr="00040041" w:rsidRDefault="00D525F2" w:rsidP="00D525F2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40041">
        <w:rPr>
          <w:rFonts w:ascii="Times New Roman" w:hAnsi="Times New Roman" w:cs="Times New Roman"/>
          <w:bCs/>
          <w:sz w:val="24"/>
          <w:szCs w:val="24"/>
        </w:rPr>
        <w:t>Интерактивная программа</w:t>
      </w:r>
      <w:r w:rsidR="00E962E5">
        <w:rPr>
          <w:rFonts w:ascii="Times New Roman" w:hAnsi="Times New Roman" w:cs="Times New Roman"/>
          <w:bCs/>
          <w:sz w:val="24"/>
          <w:szCs w:val="24"/>
        </w:rPr>
        <w:t xml:space="preserve"> в музее ст. </w:t>
      </w:r>
      <w:proofErr w:type="spellStart"/>
      <w:r w:rsidR="00E962E5">
        <w:rPr>
          <w:rFonts w:ascii="Times New Roman" w:hAnsi="Times New Roman" w:cs="Times New Roman"/>
          <w:bCs/>
          <w:sz w:val="24"/>
          <w:szCs w:val="24"/>
        </w:rPr>
        <w:t>Старочеркасской</w:t>
      </w:r>
      <w:proofErr w:type="spellEnd"/>
      <w:r w:rsidRPr="00040041">
        <w:rPr>
          <w:rFonts w:ascii="Times New Roman" w:hAnsi="Times New Roman" w:cs="Times New Roman"/>
          <w:bCs/>
          <w:sz w:val="24"/>
          <w:szCs w:val="24"/>
        </w:rPr>
        <w:t xml:space="preserve"> на выбор (из списка ниже)</w:t>
      </w:r>
    </w:p>
    <w:p w:rsidR="00D525F2" w:rsidRPr="00040041" w:rsidRDefault="00D525F2" w:rsidP="00D525F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1134"/>
        <w:gridCol w:w="992"/>
        <w:gridCol w:w="1418"/>
      </w:tblGrid>
      <w:tr w:rsidR="00D525F2" w:rsidRPr="00BC729F" w:rsidTr="00530562">
        <w:tc>
          <w:tcPr>
            <w:tcW w:w="1702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70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525F2" w:rsidRPr="00BC729F" w:rsidTr="00530562">
        <w:tc>
          <w:tcPr>
            <w:tcW w:w="1702" w:type="dxa"/>
          </w:tcPr>
          <w:p w:rsidR="00D525F2" w:rsidRPr="00BC729F" w:rsidRDefault="00D525F2" w:rsidP="00530562">
            <w:pPr>
              <w:tabs>
                <w:tab w:val="left" w:pos="35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25F2" w:rsidRPr="00BC729F" w:rsidRDefault="00D525F2" w:rsidP="00530562">
            <w:pPr>
              <w:tabs>
                <w:tab w:val="left" w:pos="35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tabs>
                <w:tab w:val="left" w:pos="35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tabs>
                <w:tab w:val="left" w:pos="35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 и забавы»</w:t>
            </w: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     Участие в бытовых казачьих сценках, информация о традициях воспитания в казачьих семьях, подвижные коллективные забытые игры.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     В финале дети получают сертификат, на котором сами поставят две печати Войска Донского.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   Угощение чаем с пирогами.</w:t>
            </w: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D525F2" w:rsidRPr="00BC729F" w:rsidTr="00530562">
        <w:tc>
          <w:tcPr>
            <w:tcW w:w="170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«Как казаки грамоте учились»</w:t>
            </w: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Познавательная интерактивная программа 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В процессе занятия участники узнают о том, когда и как появились первые учебные заведения на Дону, какую форму носили ученики гимназии, чем они писали, какие предметы изучали (показ уникальных фондовых письменных принадлежностей, мастер класс по письму пером.</w:t>
            </w:r>
          </w:p>
        </w:tc>
        <w:tc>
          <w:tcPr>
            <w:tcW w:w="1134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18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D525F2" w:rsidRPr="00BC729F" w:rsidTr="00530562">
        <w:tc>
          <w:tcPr>
            <w:tcW w:w="170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казачье прошлое»</w:t>
            </w:r>
          </w:p>
        </w:tc>
        <w:tc>
          <w:tcPr>
            <w:tcW w:w="5670" w:type="dxa"/>
          </w:tcPr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Познавательная программа о культуре казачьего быта.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мероприятие входят: знакомство с забытыми предметами обихода и домашней утвари куреней, рассказ об интересных историях, легендах и приметах, связанных с этими раритетами. Программа насыщена интерактивными элементами: бытовые сценки, загадки, конкурсы. </w:t>
            </w:r>
          </w:p>
        </w:tc>
        <w:tc>
          <w:tcPr>
            <w:tcW w:w="1134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17 лет</w:t>
            </w:r>
          </w:p>
        </w:tc>
        <w:tc>
          <w:tcPr>
            <w:tcW w:w="99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18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D525F2" w:rsidRPr="00BC729F" w:rsidTr="00530562">
        <w:tc>
          <w:tcPr>
            <w:tcW w:w="170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«Казаком нужно родиться! Казаком нужно быть!</w:t>
            </w: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Казаком нужно стать!»</w:t>
            </w:r>
          </w:p>
        </w:tc>
        <w:tc>
          <w:tcPr>
            <w:tcW w:w="5670" w:type="dxa"/>
          </w:tcPr>
          <w:p w:rsidR="00D525F2" w:rsidRPr="00BC729F" w:rsidRDefault="00D525F2" w:rsidP="00530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Интерактивное мероприятие </w:t>
            </w: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на базе выставки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« За</w:t>
            </w:r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веру, Дон и Отечество». Проведение Малого казачьего круга, преодоление испытаний,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познание  заповедей</w:t>
            </w:r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казаков</w:t>
            </w:r>
          </w:p>
        </w:tc>
        <w:tc>
          <w:tcPr>
            <w:tcW w:w="1134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99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18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D525F2" w:rsidRPr="00BC729F" w:rsidTr="00530562">
        <w:tc>
          <w:tcPr>
            <w:tcW w:w="170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«Мир сказок Тихого Дона»</w:t>
            </w: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 Интерактивная программа.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донских сказок с показом старинных предметов, упоминаемых в сказках. Игра в «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гутарник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», демонстрация мультфильма по мотивам донских сказок, групповая игра «Собери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самими участниками мероприятия.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Угощение чаем с пирогами.</w:t>
            </w:r>
          </w:p>
        </w:tc>
        <w:tc>
          <w:tcPr>
            <w:tcW w:w="1134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418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D525F2" w:rsidRPr="00BC729F" w:rsidTr="00530562">
        <w:tc>
          <w:tcPr>
            <w:tcW w:w="170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клада Степана Разина»</w:t>
            </w:r>
          </w:p>
        </w:tc>
        <w:tc>
          <w:tcPr>
            <w:tcW w:w="5670" w:type="dxa"/>
          </w:tcPr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историческому центру   станицы   </w:t>
            </w:r>
            <w:proofErr w:type="spellStart"/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>Старочеркасской</w:t>
            </w:r>
            <w:proofErr w:type="spellEnd"/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рамках 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иметь возможность  посетить 10  значимых объектов культовой и гражданской архитектуры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Старочеркасска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и посредством различных заданий, вопросов и ответов, получить полное представление об  истории древней столицы  Войска Донского, узнать  легенды и предания  о народных казачьих героях. 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1. Формируются группа от 10-х до 20 человек.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2. В рамках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посещают памятники гражданской и культовой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бастион и  выставку «История донского казачества».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3. Цель </w:t>
            </w:r>
            <w:proofErr w:type="spellStart"/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:  собрать</w:t>
            </w:r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 4  части карты, на которой указано местонахождение клада Степана Разина.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Старт  игры</w:t>
            </w:r>
            <w:proofErr w:type="gram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на Атаманском подворье,  где ведущий  дает задание и вопросы.</w:t>
            </w:r>
          </w:p>
          <w:p w:rsidR="00D525F2" w:rsidRPr="00BC729F" w:rsidRDefault="00D525F2" w:rsidP="0053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5. Финал </w:t>
            </w:r>
            <w:proofErr w:type="spellStart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C729F">
              <w:rPr>
                <w:rFonts w:ascii="Times New Roman" w:hAnsi="Times New Roman" w:cs="Times New Roman"/>
                <w:sz w:val="24"/>
                <w:szCs w:val="24"/>
              </w:rPr>
              <w:t xml:space="preserve"> - сундук с сюрпризом!</w:t>
            </w:r>
          </w:p>
          <w:p w:rsidR="00D525F2" w:rsidRPr="00BC729F" w:rsidRDefault="00D525F2" w:rsidP="0053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1, 5 часа</w:t>
            </w:r>
          </w:p>
        </w:tc>
        <w:tc>
          <w:tcPr>
            <w:tcW w:w="1418" w:type="dxa"/>
          </w:tcPr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29F">
              <w:rPr>
                <w:rFonts w:ascii="Times New Roman" w:hAnsi="Times New Roman" w:cs="Times New Roman"/>
                <w:szCs w:val="24"/>
              </w:rPr>
              <w:t>с чаепитием</w:t>
            </w:r>
          </w:p>
          <w:p w:rsidR="00D525F2" w:rsidRPr="00BC729F" w:rsidRDefault="00D525F2" w:rsidP="005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F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</w:tbl>
    <w:p w:rsidR="00D525F2" w:rsidRDefault="00D525F2" w:rsidP="00F95682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E962E5" w:rsidRPr="00EA6B1F" w:rsidRDefault="00E962E5" w:rsidP="00E962E5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  <w:r w:rsidRPr="00CF2795">
        <w:rPr>
          <w:b/>
          <w:noProof/>
          <w:sz w:val="22"/>
          <w:szCs w:val="22"/>
        </w:rPr>
        <w:t xml:space="preserve">Менеджер : Аржанова Дарья (863)2441-563  2441-363  268-88-89   </w:t>
      </w:r>
      <w:r w:rsidRPr="00CF2795">
        <w:rPr>
          <w:b/>
          <w:noProof/>
          <w:sz w:val="22"/>
          <w:szCs w:val="22"/>
          <w:lang w:val="en-US"/>
        </w:rPr>
        <w:t>E</w:t>
      </w:r>
      <w:r w:rsidRPr="00CF2795">
        <w:rPr>
          <w:b/>
          <w:noProof/>
          <w:sz w:val="22"/>
          <w:szCs w:val="22"/>
        </w:rPr>
        <w:t>-</w:t>
      </w:r>
      <w:r w:rsidRPr="00CF2795">
        <w:rPr>
          <w:b/>
          <w:noProof/>
          <w:sz w:val="22"/>
          <w:szCs w:val="22"/>
          <w:lang w:val="en-US"/>
        </w:rPr>
        <w:t>mail</w:t>
      </w:r>
      <w:r w:rsidRPr="00CF2795">
        <w:rPr>
          <w:b/>
          <w:noProof/>
          <w:sz w:val="22"/>
          <w:szCs w:val="22"/>
        </w:rPr>
        <w:t xml:space="preserve">: </w:t>
      </w:r>
      <w:hyperlink r:id="rId6" w:history="1">
        <w:r w:rsidRPr="002F445A">
          <w:rPr>
            <w:rStyle w:val="a6"/>
            <w:b/>
            <w:noProof/>
            <w:sz w:val="22"/>
            <w:szCs w:val="22"/>
            <w:lang w:val="en-US"/>
          </w:rPr>
          <w:t>radugaavto</w:t>
        </w:r>
        <w:r w:rsidRPr="002F445A">
          <w:rPr>
            <w:rStyle w:val="a6"/>
            <w:b/>
            <w:noProof/>
            <w:sz w:val="22"/>
            <w:szCs w:val="22"/>
          </w:rPr>
          <w:t>@</w:t>
        </w:r>
        <w:r w:rsidRPr="002F445A">
          <w:rPr>
            <w:rStyle w:val="a6"/>
            <w:b/>
            <w:noProof/>
            <w:sz w:val="22"/>
            <w:szCs w:val="22"/>
            <w:lang w:val="en-US"/>
          </w:rPr>
          <w:t>aaanet</w:t>
        </w:r>
        <w:r w:rsidRPr="002F445A">
          <w:rPr>
            <w:rStyle w:val="a6"/>
            <w:b/>
            <w:noProof/>
            <w:sz w:val="22"/>
            <w:szCs w:val="22"/>
          </w:rPr>
          <w:t>.</w:t>
        </w:r>
        <w:r w:rsidRPr="002F445A">
          <w:rPr>
            <w:rStyle w:val="a6"/>
            <w:b/>
            <w:noProof/>
            <w:sz w:val="22"/>
            <w:szCs w:val="22"/>
            <w:lang w:val="en-US"/>
          </w:rPr>
          <w:t>ru</w:t>
        </w:r>
      </w:hyperlink>
    </w:p>
    <w:p w:rsidR="00E962E5" w:rsidRDefault="00E962E5" w:rsidP="00E962E5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E962E5" w:rsidRDefault="00E962E5" w:rsidP="00E962E5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E962E5" w:rsidRDefault="00E962E5" w:rsidP="00E962E5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D525F2" w:rsidRDefault="00D525F2" w:rsidP="00F95682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D525F2" w:rsidRDefault="00D525F2" w:rsidP="00F95682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p w:rsidR="00D525F2" w:rsidRDefault="00D525F2" w:rsidP="00F95682">
      <w:pPr>
        <w:pStyle w:val="a4"/>
        <w:spacing w:before="0" w:beforeAutospacing="0" w:after="0" w:afterAutospacing="0"/>
        <w:ind w:hanging="425"/>
        <w:textAlignment w:val="baseline"/>
        <w:rPr>
          <w:b/>
          <w:noProof/>
          <w:sz w:val="22"/>
          <w:szCs w:val="22"/>
        </w:rPr>
      </w:pPr>
    </w:p>
    <w:sectPr w:rsidR="00D525F2" w:rsidSect="00924BB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021"/>
    <w:multiLevelType w:val="hybridMultilevel"/>
    <w:tmpl w:val="093457C6"/>
    <w:lvl w:ilvl="0" w:tplc="525CE9E8">
      <w:start w:val="1"/>
      <w:numFmt w:val="decimal"/>
      <w:lvlText w:val="%1."/>
      <w:lvlJc w:val="left"/>
      <w:pPr>
        <w:ind w:left="-5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" w:hanging="360"/>
      </w:pPr>
    </w:lvl>
    <w:lvl w:ilvl="2" w:tplc="0419001B" w:tentative="1">
      <w:start w:val="1"/>
      <w:numFmt w:val="lowerRoman"/>
      <w:lvlText w:val="%3."/>
      <w:lvlJc w:val="right"/>
      <w:pPr>
        <w:ind w:left="914" w:hanging="180"/>
      </w:pPr>
    </w:lvl>
    <w:lvl w:ilvl="3" w:tplc="0419000F" w:tentative="1">
      <w:start w:val="1"/>
      <w:numFmt w:val="decimal"/>
      <w:lvlText w:val="%4."/>
      <w:lvlJc w:val="left"/>
      <w:pPr>
        <w:ind w:left="1634" w:hanging="360"/>
      </w:pPr>
    </w:lvl>
    <w:lvl w:ilvl="4" w:tplc="04190019" w:tentative="1">
      <w:start w:val="1"/>
      <w:numFmt w:val="lowerLetter"/>
      <w:lvlText w:val="%5."/>
      <w:lvlJc w:val="left"/>
      <w:pPr>
        <w:ind w:left="2354" w:hanging="360"/>
      </w:pPr>
    </w:lvl>
    <w:lvl w:ilvl="5" w:tplc="0419001B" w:tentative="1">
      <w:start w:val="1"/>
      <w:numFmt w:val="lowerRoman"/>
      <w:lvlText w:val="%6."/>
      <w:lvlJc w:val="right"/>
      <w:pPr>
        <w:ind w:left="3074" w:hanging="180"/>
      </w:pPr>
    </w:lvl>
    <w:lvl w:ilvl="6" w:tplc="0419000F" w:tentative="1">
      <w:start w:val="1"/>
      <w:numFmt w:val="decimal"/>
      <w:lvlText w:val="%7."/>
      <w:lvlJc w:val="left"/>
      <w:pPr>
        <w:ind w:left="3794" w:hanging="360"/>
      </w:pPr>
    </w:lvl>
    <w:lvl w:ilvl="7" w:tplc="04190019" w:tentative="1">
      <w:start w:val="1"/>
      <w:numFmt w:val="lowerLetter"/>
      <w:lvlText w:val="%8."/>
      <w:lvlJc w:val="left"/>
      <w:pPr>
        <w:ind w:left="4514" w:hanging="360"/>
      </w:pPr>
    </w:lvl>
    <w:lvl w:ilvl="8" w:tplc="0419001B" w:tentative="1">
      <w:start w:val="1"/>
      <w:numFmt w:val="lowerRoman"/>
      <w:lvlText w:val="%9."/>
      <w:lvlJc w:val="right"/>
      <w:pPr>
        <w:ind w:left="5234" w:hanging="180"/>
      </w:pPr>
    </w:lvl>
  </w:abstractNum>
  <w:abstractNum w:abstractNumId="1" w15:restartNumberingAfterBreak="0">
    <w:nsid w:val="259325FB"/>
    <w:multiLevelType w:val="hybridMultilevel"/>
    <w:tmpl w:val="7922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49CA"/>
    <w:multiLevelType w:val="hybridMultilevel"/>
    <w:tmpl w:val="1F66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6D89"/>
    <w:multiLevelType w:val="hybridMultilevel"/>
    <w:tmpl w:val="40521584"/>
    <w:lvl w:ilvl="0" w:tplc="C20AA31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F4448E2"/>
    <w:multiLevelType w:val="hybridMultilevel"/>
    <w:tmpl w:val="2EB685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3E1B17"/>
    <w:multiLevelType w:val="hybridMultilevel"/>
    <w:tmpl w:val="EFEE3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F5"/>
    <w:rsid w:val="000447F9"/>
    <w:rsid w:val="000672DA"/>
    <w:rsid w:val="000B63DD"/>
    <w:rsid w:val="001164D4"/>
    <w:rsid w:val="00122CB9"/>
    <w:rsid w:val="001626F8"/>
    <w:rsid w:val="00181F43"/>
    <w:rsid w:val="00192EC8"/>
    <w:rsid w:val="00195B68"/>
    <w:rsid w:val="001C2B7F"/>
    <w:rsid w:val="001C6BCE"/>
    <w:rsid w:val="001D46B2"/>
    <w:rsid w:val="00240FDB"/>
    <w:rsid w:val="002652E9"/>
    <w:rsid w:val="00281E55"/>
    <w:rsid w:val="003C5773"/>
    <w:rsid w:val="0043079E"/>
    <w:rsid w:val="00450112"/>
    <w:rsid w:val="00460F26"/>
    <w:rsid w:val="004A4FB4"/>
    <w:rsid w:val="004B4CDD"/>
    <w:rsid w:val="00523351"/>
    <w:rsid w:val="005366D2"/>
    <w:rsid w:val="005372BB"/>
    <w:rsid w:val="00544572"/>
    <w:rsid w:val="0054704E"/>
    <w:rsid w:val="0056176E"/>
    <w:rsid w:val="00583A80"/>
    <w:rsid w:val="005F3965"/>
    <w:rsid w:val="00615025"/>
    <w:rsid w:val="00671880"/>
    <w:rsid w:val="006847F7"/>
    <w:rsid w:val="00685198"/>
    <w:rsid w:val="006F4746"/>
    <w:rsid w:val="00750125"/>
    <w:rsid w:val="00761C48"/>
    <w:rsid w:val="007E357A"/>
    <w:rsid w:val="007F440C"/>
    <w:rsid w:val="00820CBD"/>
    <w:rsid w:val="008643AA"/>
    <w:rsid w:val="008C2981"/>
    <w:rsid w:val="008E0928"/>
    <w:rsid w:val="008E25E7"/>
    <w:rsid w:val="00924BB7"/>
    <w:rsid w:val="00946A8E"/>
    <w:rsid w:val="009813B0"/>
    <w:rsid w:val="009A2CBB"/>
    <w:rsid w:val="009D3F24"/>
    <w:rsid w:val="009D532C"/>
    <w:rsid w:val="00A07E2C"/>
    <w:rsid w:val="00A80F7C"/>
    <w:rsid w:val="00B57CDB"/>
    <w:rsid w:val="00B66625"/>
    <w:rsid w:val="00B71C1A"/>
    <w:rsid w:val="00C05772"/>
    <w:rsid w:val="00C06498"/>
    <w:rsid w:val="00CE1E29"/>
    <w:rsid w:val="00CF2795"/>
    <w:rsid w:val="00D35632"/>
    <w:rsid w:val="00D525F2"/>
    <w:rsid w:val="00D675F5"/>
    <w:rsid w:val="00DA369E"/>
    <w:rsid w:val="00DF085D"/>
    <w:rsid w:val="00E20433"/>
    <w:rsid w:val="00E66E26"/>
    <w:rsid w:val="00E962E5"/>
    <w:rsid w:val="00E96D15"/>
    <w:rsid w:val="00EA6B1F"/>
    <w:rsid w:val="00EE4E24"/>
    <w:rsid w:val="00F203C3"/>
    <w:rsid w:val="00F437DA"/>
    <w:rsid w:val="00F61357"/>
    <w:rsid w:val="00F669D4"/>
    <w:rsid w:val="00F931DD"/>
    <w:rsid w:val="00F95682"/>
    <w:rsid w:val="00F97BB8"/>
    <w:rsid w:val="00FA38FB"/>
    <w:rsid w:val="00FC39B2"/>
    <w:rsid w:val="00FD312F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DDD1-49EF-43F8-99D8-2909E08C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8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-room">
    <w:name w:val="in-room"/>
    <w:rsid w:val="008E0928"/>
  </w:style>
  <w:style w:type="paragraph" w:styleId="a5">
    <w:name w:val="List Paragraph"/>
    <w:basedOn w:val="a"/>
    <w:uiPriority w:val="34"/>
    <w:qFormat/>
    <w:rsid w:val="00F956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A6B1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D525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avto@aa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2022-09-07T08:38:00Z</dcterms:created>
  <dcterms:modified xsi:type="dcterms:W3CDTF">2022-09-07T08:47:00Z</dcterms:modified>
</cp:coreProperties>
</file>