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404" w:rsidRPr="00B44EA0" w:rsidRDefault="00306404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44EA0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В ГОСТИ К ДОНСКИМ КАЗАКАМ</w:t>
      </w:r>
      <w:r w:rsidR="007B6126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 xml:space="preserve">. </w:t>
      </w:r>
    </w:p>
    <w:p w:rsidR="00E65EE0" w:rsidRDefault="00E65EE0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0A4DD0" w:rsidRPr="00306404" w:rsidRDefault="000A4DD0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06404" w:rsidRPr="00306404" w:rsidRDefault="00306404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Ростов-на-Дону-Таганрог-станица Старочеркасская.</w:t>
      </w:r>
    </w:p>
    <w:p w:rsidR="00F56B0A" w:rsidRDefault="00306404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306404" w:rsidRDefault="00306404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2D7158" w:rsidRDefault="002D7158" w:rsidP="002D7158">
      <w:pPr>
        <w:spacing w:after="0" w:line="240" w:lineRule="atLeast"/>
        <w:rPr>
          <w:rFonts w:ascii="Times New Roman" w:hAnsi="Times New Roman" w:cs="Times New Roman"/>
        </w:rPr>
      </w:pPr>
      <w:r w:rsidRPr="001B7E5C">
        <w:rPr>
          <w:rFonts w:ascii="Times New Roman" w:hAnsi="Times New Roman" w:cs="Times New Roman"/>
        </w:rPr>
        <w:t>В культуре Донского казачества, гость считался божьим посланцем. Это вызывало к нему чрезмерное уважение. Самым важным был гость из далеких краев и незнакомых мест, который нуждался в приюте и</w:t>
      </w:r>
      <w:r>
        <w:rPr>
          <w:rFonts w:ascii="Times New Roman" w:hAnsi="Times New Roman" w:cs="Times New Roman"/>
        </w:rPr>
        <w:t xml:space="preserve">  </w:t>
      </w:r>
      <w:r w:rsidRPr="001B7E5C">
        <w:rPr>
          <w:rFonts w:ascii="Times New Roman" w:hAnsi="Times New Roman" w:cs="Times New Roman"/>
        </w:rPr>
        <w:t xml:space="preserve"> опеке.</w:t>
      </w:r>
      <w:r w:rsidRPr="001B7E5C">
        <w:rPr>
          <w:rFonts w:ascii="Times New Roman" w:hAnsi="Times New Roman" w:cs="Times New Roman"/>
        </w:rPr>
        <w:br/>
        <w:t>Гостю за столом отводилось самое почетное место. Гостя могли посадить даже на место старика, даже, если он был значительно моложе. Гость мог трое суток не отвечать на вопросы о цели его прибытия и откуда он родом. Задавать такие вопросы считалось неприличным.</w:t>
      </w: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</w:p>
          <w:p w:rsidR="00B358AE" w:rsidRPr="00B358AE" w:rsidRDefault="00B358A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транспортное обслуживание по маршруту </w:t>
            </w:r>
          </w:p>
          <w:p w:rsidR="007B6126" w:rsidRPr="00B358AE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 ж/д вокзал-отель-ж/д вокзал.</w:t>
            </w:r>
          </w:p>
          <w:p w:rsidR="007B6126" w:rsidRPr="00B358AE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бутылочки воды;</w:t>
            </w:r>
          </w:p>
          <w:p w:rsidR="008F370F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в Ростове-на-Дону</w:t>
            </w:r>
          </w:p>
          <w:p w:rsidR="007B6126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Pr="00B358AE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в Старочеркасской</w:t>
            </w:r>
          </w:p>
          <w:p w:rsidR="008F370F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</w:p>
          <w:p w:rsidR="007B6126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музейных экскурсоводов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5769" w:rsidRPr="00B358AE" w:rsidRDefault="001D5769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в  музее </w:t>
            </w:r>
            <w:r w:rsidR="0053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Донская казачья  гвардия»</w:t>
            </w:r>
          </w:p>
          <w:p w:rsidR="007B6126" w:rsidRPr="00B358AE" w:rsidRDefault="001D5769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угощение 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музее «Донская казачья гвардия»;</w:t>
            </w:r>
          </w:p>
          <w:p w:rsidR="007B6126" w:rsidRPr="00B358AE" w:rsidRDefault="001D5769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 обеда </w:t>
            </w:r>
          </w:p>
          <w:p w:rsidR="007B6126" w:rsidRPr="00B358AE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Фольклорная программа в музее ст. Старочеркасская</w:t>
            </w:r>
          </w:p>
          <w:p w:rsidR="007B6126" w:rsidRPr="00B358AE" w:rsidRDefault="00B358AE" w:rsidP="00B358AE">
            <w:pPr>
              <w:pStyle w:val="a4"/>
              <w:numPr>
                <w:ilvl w:val="0"/>
                <w:numId w:val="8"/>
              </w:numPr>
              <w:spacing w:after="75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ТО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-20%</w:t>
            </w:r>
          </w:p>
        </w:tc>
        <w:tc>
          <w:tcPr>
            <w:tcW w:w="4677" w:type="dxa"/>
          </w:tcPr>
          <w:p w:rsidR="007B6126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расходы</w:t>
            </w:r>
          </w:p>
          <w:p w:rsidR="007B6126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Питание, не входящее в программу тура</w:t>
            </w:r>
          </w:p>
          <w:p w:rsidR="00B358AE" w:rsidRDefault="00B358A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 аэропорт-отель-аэропорт –для групп, прибывающих в Ростов-на-Дону самолетом.</w:t>
            </w:r>
          </w:p>
          <w:p w:rsidR="007B6126" w:rsidRPr="007B6126" w:rsidRDefault="007B6126" w:rsidP="007B612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тура:</w:t>
      </w:r>
    </w:p>
    <w:tbl>
      <w:tblPr>
        <w:tblStyle w:val="a9"/>
        <w:tblW w:w="10060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409"/>
      </w:tblGrid>
      <w:tr w:rsidR="00B358AE" w:rsidTr="002D7158">
        <w:tc>
          <w:tcPr>
            <w:tcW w:w="5383" w:type="dxa"/>
          </w:tcPr>
          <w:p w:rsidR="00B358AE" w:rsidRPr="00F72D70" w:rsidRDefault="00B358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B358AE" w:rsidRPr="008F370F" w:rsidRDefault="00B358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10 чел.</w:t>
            </w:r>
          </w:p>
        </w:tc>
        <w:tc>
          <w:tcPr>
            <w:tcW w:w="2409" w:type="dxa"/>
          </w:tcPr>
          <w:p w:rsidR="00B358AE" w:rsidRDefault="00B358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15 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8AE" w:rsidTr="002D7158">
        <w:trPr>
          <w:trHeight w:val="259"/>
        </w:trPr>
        <w:tc>
          <w:tcPr>
            <w:tcW w:w="5383" w:type="dxa"/>
          </w:tcPr>
          <w:p w:rsidR="00B358AE" w:rsidRDefault="00B358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B358AE" w:rsidRPr="008F370F" w:rsidRDefault="008F370F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16160 руб.</w:t>
            </w:r>
          </w:p>
        </w:tc>
        <w:tc>
          <w:tcPr>
            <w:tcW w:w="2409" w:type="dxa"/>
          </w:tcPr>
          <w:p w:rsidR="00B358AE" w:rsidRPr="008F370F" w:rsidRDefault="008F370F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13850 руб.</w:t>
            </w:r>
          </w:p>
        </w:tc>
      </w:tr>
      <w:tr w:rsidR="002D7158" w:rsidTr="002D7158">
        <w:tc>
          <w:tcPr>
            <w:tcW w:w="5383" w:type="dxa"/>
          </w:tcPr>
          <w:p w:rsidR="002D7158" w:rsidRDefault="002D7158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Амакс Конгресс-отель3*-центр города</w:t>
            </w:r>
          </w:p>
        </w:tc>
        <w:tc>
          <w:tcPr>
            <w:tcW w:w="2268" w:type="dxa"/>
          </w:tcPr>
          <w:p w:rsidR="002D7158" w:rsidRPr="008F370F" w:rsidRDefault="002D7158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16750 руб.</w:t>
            </w:r>
          </w:p>
        </w:tc>
        <w:tc>
          <w:tcPr>
            <w:tcW w:w="2409" w:type="dxa"/>
          </w:tcPr>
          <w:p w:rsidR="002D7158" w:rsidRPr="008F370F" w:rsidRDefault="002D7158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14420 руб.</w:t>
            </w:r>
          </w:p>
        </w:tc>
      </w:tr>
      <w:tr w:rsidR="00B358AE" w:rsidTr="002D7158">
        <w:tc>
          <w:tcPr>
            <w:tcW w:w="5383" w:type="dxa"/>
          </w:tcPr>
          <w:p w:rsidR="00B358AE" w:rsidRDefault="00B358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B358AE" w:rsidRPr="008F370F" w:rsidRDefault="002D7158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17200 руб</w:t>
            </w:r>
            <w:r w:rsidR="008F370F"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09" w:type="dxa"/>
          </w:tcPr>
          <w:p w:rsidR="00B358AE" w:rsidRPr="008F370F" w:rsidRDefault="002D7158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14870 руб.</w:t>
            </w:r>
          </w:p>
        </w:tc>
      </w:tr>
      <w:tr w:rsidR="00B358AE" w:rsidTr="002D7158">
        <w:tc>
          <w:tcPr>
            <w:tcW w:w="5383" w:type="dxa"/>
          </w:tcPr>
          <w:p w:rsidR="00B358AE" w:rsidRDefault="00B358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«Меркюр»4*-центр города</w:t>
            </w:r>
          </w:p>
        </w:tc>
        <w:tc>
          <w:tcPr>
            <w:tcW w:w="2268" w:type="dxa"/>
          </w:tcPr>
          <w:p w:rsidR="00B358AE" w:rsidRPr="008F370F" w:rsidRDefault="00723E7F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2105</w:t>
            </w:r>
            <w:r w:rsidR="008F370F"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0 руб.</w:t>
            </w:r>
          </w:p>
        </w:tc>
        <w:tc>
          <w:tcPr>
            <w:tcW w:w="2409" w:type="dxa"/>
          </w:tcPr>
          <w:p w:rsidR="00B358AE" w:rsidRPr="008F370F" w:rsidRDefault="008F370F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18850 руб.</w:t>
            </w:r>
          </w:p>
        </w:tc>
      </w:tr>
    </w:tbl>
    <w:p w:rsidR="007B6126" w:rsidRDefault="007B6126" w:rsidP="00B35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бронировании </w:t>
      </w:r>
      <w:r w:rsidR="00B358AE">
        <w:rPr>
          <w:rFonts w:ascii="Times New Roman" w:hAnsi="Times New Roman" w:cs="Times New Roman"/>
          <w:b/>
        </w:rPr>
        <w:t>тура для другого количества человек</w:t>
      </w:r>
      <w:r>
        <w:rPr>
          <w:rFonts w:ascii="Times New Roman" w:hAnsi="Times New Roman" w:cs="Times New Roman"/>
          <w:b/>
        </w:rPr>
        <w:t xml:space="preserve">, производится перерасчет стоимости. </w:t>
      </w:r>
      <w:r w:rsidR="00B358AE">
        <w:rPr>
          <w:rFonts w:ascii="Times New Roman" w:hAnsi="Times New Roman" w:cs="Times New Roman"/>
          <w:b/>
        </w:rPr>
        <w:t xml:space="preserve">  </w:t>
      </w:r>
    </w:p>
    <w:p w:rsidR="001B353D" w:rsidRP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5A1" w:rsidRPr="00EB264A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Мы рады приветствовать гостей на Донской земле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! И н</w:t>
            </w:r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адеемся, что за эти три дня вы не только увидите много нового, но и зарядитесь энергией южного города и казачьих станиц! 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06404" w:rsidRPr="00EB264A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 w:rsidR="00CA5C5D">
              <w:rPr>
                <w:rFonts w:ascii="Times New Roman" w:eastAsia="Times New Roman" w:hAnsi="Times New Roman" w:cs="Times New Roman"/>
                <w:lang w:eastAsia="ru-RU"/>
              </w:rPr>
              <w:t>ит вас в зале ожидания ж/д вокзала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табличкой «В гости к донским казакам»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 xml:space="preserve"> (встреча до 11-00)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A5C5D">
              <w:rPr>
                <w:rFonts w:ascii="Times New Roman" w:eastAsia="Times New Roman" w:hAnsi="Times New Roman" w:cs="Times New Roman"/>
                <w:lang w:eastAsia="ru-RU"/>
              </w:rPr>
              <w:t>Мы понимаем, что после дороги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нужно н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емного врем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ни, чтобы прийти в себя, возможно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пройти переодет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ся в более комфортную для нашей п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огоды одежду и просто помыть руки. </w:t>
            </w:r>
          </w:p>
          <w:p w:rsidR="00306404" w:rsidRPr="00EB264A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</w:t>
            </w:r>
            <w:r w:rsidR="009877B6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будет проходить на автобусе, мы заботимся о том, чтобы гостям было максимально комфортно. Наши автобусы не старше 10 лет, с мя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>гкими откидывающимися сидениями</w:t>
            </w:r>
            <w:r w:rsidR="009877B6" w:rsidRPr="00EB264A">
              <w:rPr>
                <w:rFonts w:ascii="Times New Roman" w:eastAsia="Times New Roman" w:hAnsi="Times New Roman" w:cs="Times New Roman"/>
                <w:lang w:eastAsia="ru-RU"/>
              </w:rPr>
              <w:t>, оснащены системой кондиционирования. Бутылочка с фирменной ростовской негазированной водой ждет каждого туриста на сидении в автобусе.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6404" w:rsidRPr="00EB264A" w:rsidRDefault="0050616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306404" w:rsidRPr="00EB264A" w:rsidRDefault="0042384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В ходе автобусно-пешеходной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по частному купеческому саду и Покровскому скверу — бывшему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центру крепости Дмитрия Ростовского — город поделится с вами своими историями и 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нтересными фактами. Н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конечно мы подышим речным воздухом, полюбуемся левым и правым берегом реки Дон, пройдясь по набережной города.</w:t>
            </w:r>
          </w:p>
          <w:p w:rsidR="0042384D" w:rsidRPr="00306404" w:rsidRDefault="0042384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Сделаем небольшой перерыв на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обед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в одном из кафе города. </w:t>
            </w:r>
          </w:p>
          <w:p w:rsidR="00306404" w:rsidRPr="00EB264A" w:rsidRDefault="0042384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Далее автобус отвезет вас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BB6A83" w:rsidRPr="00EB264A">
              <w:rPr>
                <w:rFonts w:ascii="Times New Roman" w:eastAsia="Times New Roman" w:hAnsi="Times New Roman" w:cs="Times New Roman"/>
                <w:lang w:eastAsia="ru-RU"/>
              </w:rPr>
              <w:t>культурно-выставочный центр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6A83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="00BB6A83" w:rsidRPr="00EB264A">
              <w:rPr>
                <w:rFonts w:ascii="Times New Roman" w:eastAsia="Times New Roman" w:hAnsi="Times New Roman" w:cs="Times New Roman"/>
                <w:lang w:eastAsia="ru-RU"/>
              </w:rPr>
              <w:t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7C9"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А чаепитие</w:t>
            </w:r>
            <w:r w:rsidR="00BB6A83"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по-казачьи</w:t>
            </w:r>
            <w:r w:rsidR="00304CF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с тр</w:t>
            </w:r>
            <w:r w:rsidR="009B57C9" w:rsidRPr="00EB264A">
              <w:rPr>
                <w:rFonts w:ascii="Times New Roman" w:eastAsia="Times New Roman" w:hAnsi="Times New Roman" w:cs="Times New Roman"/>
                <w:lang w:eastAsia="ru-RU"/>
              </w:rPr>
              <w:t>адиционными донскими угощениями удивит любого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>! Экскурсовод расскажет, почему</w:t>
            </w:r>
            <w:r w:rsidR="00304CF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соленые огурцы с медом, сало с чесноком на</w:t>
            </w:r>
            <w:r w:rsidR="009B57C9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черном хлебе полезно есть не только казаку, но и всем, кт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>о заботится о своем здоровье!!!</w:t>
            </w:r>
            <w:r w:rsidR="008E295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Океан трав - так величественно можно назвать Донскую степь!  Они не только обладают прекрасными вкусовыми качествами, но и полезны для здоровья! И к</w:t>
            </w:r>
            <w:r w:rsidR="009B57C9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онечно гостей ждет </w:t>
            </w:r>
            <w:r w:rsidR="008E295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вкусный </w:t>
            </w:r>
            <w:r w:rsidR="009B57C9" w:rsidRPr="00EB264A">
              <w:rPr>
                <w:rFonts w:ascii="Times New Roman" w:eastAsia="Times New Roman" w:hAnsi="Times New Roman" w:cs="Times New Roman"/>
                <w:lang w:eastAsia="ru-RU"/>
              </w:rPr>
              <w:t>чай с донскими травами</w:t>
            </w:r>
            <w:r w:rsidR="008E295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</w:p>
          <w:p w:rsidR="00C00867" w:rsidRPr="000A4DD0" w:rsidRDefault="00C00867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После чаепития мы отвезем вас в гостиницу на расселение.</w:t>
            </w:r>
          </w:p>
          <w:p w:rsidR="00306404" w:rsidRPr="00306404" w:rsidRDefault="00C00867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 w:rsidR="00CA5C5D">
              <w:rPr>
                <w:rFonts w:ascii="Times New Roman" w:eastAsia="Times New Roman" w:hAnsi="Times New Roman" w:cs="Times New Roman"/>
                <w:lang w:eastAsia="ru-RU"/>
              </w:rPr>
              <w:t>программы 1 дня – 5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08:30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(70 км.- дорога займет около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8AE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</w:t>
            </w:r>
            <w:r w:rsidR="001E423B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неторопливым ритмом жизни.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й пример неумной энергии человека с одной стороны и тихая размеренная жизнь южного города с другой. </w:t>
            </w:r>
          </w:p>
          <w:p w:rsidR="00306404" w:rsidRPr="00306404" w:rsidRDefault="007E539C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 w:rsidR="001032A0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в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</w:p>
          <w:p w:rsidR="001E423B" w:rsidRPr="00EB264A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306404" w:rsidRPr="00306404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орая является украшением города и подышать морским воз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духом. Морской воздух и прогулка – лучший способ зарядиться энергией и здоровьем.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 к 17:30 – 18:00</w:t>
            </w:r>
          </w:p>
          <w:p w:rsidR="00306404" w:rsidRPr="00306404" w:rsidRDefault="00E22B58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9 часов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0D4D10" w:rsidRPr="00EB264A" w:rsidRDefault="00254B30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="00C00867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C0086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Мы хотим, чтобы вы зарядились энергией этого места! Увезли частичку этой энергии  южного города с собой! </w:t>
            </w:r>
            <w:r w:rsidR="00C00867" w:rsidRPr="00EB264A">
              <w:rPr>
                <w:rFonts w:ascii="Times New Roman" w:eastAsia="Times New Roman" w:hAnsi="Times New Roman" w:cs="Times New Roman"/>
                <w:lang w:eastAsia="ru-RU"/>
              </w:rPr>
              <w:t>Гостей ждут овощи и фрукты прямо с грядок!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Южные специи, чай и донские травы</w:t>
            </w:r>
            <w:r w:rsidR="000D4D1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Копчености</w:t>
            </w:r>
            <w:r w:rsidR="000D4D10" w:rsidRPr="00EB26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сыры домашнего производства (головку копченого сыра и лепешки с 5 разными травами можно взять с собой в дорогу). Ну и как обойти стороной рыбный павильон – сердце нашег</w:t>
            </w:r>
            <w:r w:rsidR="000D4D1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края! Купите нашу донскую рыбку и угостите ваших друзей и родственников по приезду! </w:t>
            </w:r>
          </w:p>
          <w:p w:rsidR="00306404" w:rsidRPr="00306404" w:rsidRDefault="000D4D10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Итак, мы едем дальше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306404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0A4DD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(дорога займет около 1 часа)</w:t>
            </w:r>
          </w:p>
          <w:p w:rsidR="00306404" w:rsidRPr="00306404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Аксайском районе Ростовской области известна как столица донского казачества и место рождения генерала Матвея Платова.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целостный архитектурный ансамбль XVIII –XX вв.;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Атаманский дворец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 – на 1 этаже Атаманского дворца представлена История донского казачества начала ХХ века. </w:t>
            </w:r>
            <w:r w:rsidR="005328EB">
              <w:rPr>
                <w:rFonts w:ascii="Times New Roman" w:eastAsia="Times New Roman" w:hAnsi="Times New Roman" w:cs="Times New Roman"/>
                <w:lang w:eastAsia="ru-RU"/>
              </w:rPr>
              <w:t>Второй этаж посвящен истории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рода Ефремовых.</w:t>
            </w:r>
          </w:p>
          <w:p w:rsidR="000D4D10" w:rsidRPr="00306404" w:rsidRDefault="00306404" w:rsidP="002A7C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 w:rsidR="002A7CB5"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="002A7CB5"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 w:rsidR="002A7C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="002A7CB5"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</w:p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0D4D10" w:rsidRPr="00EB264A">
              <w:rPr>
                <w:rFonts w:ascii="Times New Roman" w:eastAsia="Times New Roman" w:hAnsi="Times New Roman" w:cs="Times New Roman"/>
                <w:lang w:eastAsia="ru-RU"/>
              </w:rPr>
              <w:t>ле экскурсии вас ждет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D4D10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программа с фольклорным казачьим коллективом!</w:t>
            </w:r>
            <w:r w:rsidR="000D4D10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Казаки встретят караваем и поднесут заздравную чашу, с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поют традиционные казачьи песни,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научат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танцевать удалые казачьи танцы, которые</w:t>
            </w:r>
            <w:r w:rsidR="001A222B">
              <w:rPr>
                <w:rFonts w:ascii="Times New Roman" w:hAnsi="Times New Roman" w:cs="Times New Roman"/>
              </w:rPr>
              <w:t xml:space="preserve">, 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>завораживают всех задором и энергией.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Ведь танец и песня – это </w:t>
            </w:r>
            <w:r w:rsidR="00933F6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залог душевного и физического здоровья!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Никто не сможет остаться в стороне и усидеть на месте!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F68" w:rsidRPr="00EB264A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Перед отъездом в аэропорт гостей ждет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поздний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обед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A222B">
              <w:rPr>
                <w:rFonts w:ascii="Times New Roman" w:eastAsia="Times New Roman" w:hAnsi="Times New Roman" w:cs="Times New Roman"/>
                <w:lang w:eastAsia="ru-RU"/>
              </w:rPr>
              <w:t xml:space="preserve">(около 15-00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часов) </w:t>
            </w:r>
            <w:r w:rsidR="004E1191" w:rsidRPr="00EB264A">
              <w:rPr>
                <w:rFonts w:ascii="Times New Roman" w:eastAsia="Times New Roman" w:hAnsi="Times New Roman" w:cs="Times New Roman"/>
                <w:lang w:eastAsia="ru-RU"/>
              </w:rPr>
              <w:t>в ст. Старочеркасской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 Территория ресторанного комплекса – это своеобразный этнографический музей донского казачества, который позволит Вам почувствовать дух казачества и окунуться в неповторимую атмосферу спокойствия и уюта. В память о славных походах донских казаков поставлен памятный знак-указатель, а также усевшись на бочку можно представить себя лихим казаком, храбро гутарющим с Петром I, и послужившим прообразом войсковой печати донских казаков. Уютный интерьер в этническом стиле, экспонаты и фотографии на стенах, гостеприимные официанты в казачьей одежде погружают в атмосферу казачьего быта.</w:t>
            </w:r>
          </w:p>
          <w:p w:rsidR="00E22B58" w:rsidRPr="00306404" w:rsidRDefault="00E22B5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В качестве сувенира мы вручим всем гостям донской сувенир и свод правил казачьей жизни и рецептов долголетия!</w:t>
            </w:r>
          </w:p>
          <w:p w:rsidR="00306404" w:rsidRPr="00306404" w:rsidRDefault="00CA5C5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на ж/д вокзал</w:t>
            </w:r>
            <w:r w:rsidR="00933F68"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A7C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Ориентировочное время прибытия 17:30</w:t>
            </w:r>
          </w:p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9 часов</w:t>
            </w:r>
          </w:p>
        </w:tc>
      </w:tr>
    </w:tbl>
    <w:p w:rsidR="001032A0" w:rsidRDefault="001032A0" w:rsidP="00B44E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D5769" w:rsidRPr="004F3E8B" w:rsidRDefault="001D5769" w:rsidP="001D5769">
      <w:pPr>
        <w:spacing w:after="0" w:line="240" w:lineRule="atLeast"/>
        <w:ind w:left="-425" w:firstLine="568"/>
        <w:rPr>
          <w:rFonts w:ascii="Times New Roman" w:hAnsi="Times New Roman" w:cs="Times New Roman"/>
        </w:rPr>
      </w:pPr>
      <w:r w:rsidRPr="004F3E8B">
        <w:rPr>
          <w:rFonts w:ascii="Times New Roman" w:hAnsi="Times New Roman" w:cs="Times New Roman"/>
          <w:b/>
          <w:u w:val="single"/>
        </w:rPr>
        <w:t>Отель «Ме</w:t>
      </w:r>
      <w:r w:rsidRPr="004F3E8B">
        <w:rPr>
          <w:rFonts w:ascii="Times New Roman" w:hAnsi="Times New Roman" w:cs="Times New Roman"/>
          <w:b/>
          <w:u w:val="single"/>
          <w:lang w:val="en-US"/>
        </w:rPr>
        <w:t>rcure</w:t>
      </w:r>
      <w:r w:rsidRPr="004F3E8B">
        <w:rPr>
          <w:rFonts w:ascii="Times New Roman" w:hAnsi="Times New Roman" w:cs="Times New Roman"/>
          <w:b/>
          <w:u w:val="single"/>
        </w:rPr>
        <w:t>» 4*</w:t>
      </w:r>
      <w:r w:rsidRPr="004F3E8B">
        <w:rPr>
          <w:rFonts w:ascii="Times New Roman" w:hAnsi="Times New Roman" w:cs="Times New Roman"/>
          <w:b/>
        </w:rPr>
        <w:t xml:space="preserve"> - </w:t>
      </w:r>
      <w:r w:rsidRPr="004F3E8B">
        <w:rPr>
          <w:rFonts w:ascii="Times New Roman" w:hAnsi="Times New Roman" w:cs="Times New Roman"/>
        </w:rPr>
        <w:t xml:space="preserve">расположен в центре города в здании исторического особняка начала  </w:t>
      </w:r>
      <w:r w:rsidRPr="004F3E8B">
        <w:rPr>
          <w:rFonts w:ascii="Times New Roman" w:hAnsi="Times New Roman" w:cs="Times New Roman"/>
          <w:lang w:val="en-US"/>
        </w:rPr>
        <w:t>XX</w:t>
      </w:r>
      <w:r w:rsidRPr="004F3E8B">
        <w:rPr>
          <w:rFonts w:ascii="Times New Roman" w:hAnsi="Times New Roman" w:cs="Times New Roman"/>
        </w:rPr>
        <w:t xml:space="preserve">  века, в 100 метрах от центральной улицы Б. Садовая. Рядом находится парк им. М. Горького, набережная, Музей краеведения. В номерах и во всем отеле предоставляется </w:t>
      </w:r>
      <w:r w:rsidRPr="004F3E8B">
        <w:rPr>
          <w:rFonts w:ascii="Times New Roman" w:hAnsi="Times New Roman" w:cs="Times New Roman"/>
          <w:color w:val="1A232C"/>
          <w:shd w:val="clear" w:color="auto" w:fill="FFFFFF"/>
        </w:rPr>
        <w:t>бесплатный Wi-Fi , в номерах  спутниковое телевидение, электрочайник, кофеварка и холодильник. Предоставляются также тапочки, банные полотенца и фен.  На территории есть как коктейль-бар, так и ресторан с неформальной обстановкой. Бар "Сметана" находится примерно в 5 минутах ходьбы. По утрам гости могут отведать американский завтрак в ресторане. Гости могут насладиться диетическими блюдами русской кухни в ресторане отеля.</w:t>
      </w:r>
    </w:p>
    <w:p w:rsidR="00306404" w:rsidRPr="00306404" w:rsidRDefault="007B6126" w:rsidP="001D5769">
      <w:pPr>
        <w:spacing w:after="0" w:line="240" w:lineRule="atLeast"/>
        <w:ind w:left="-425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306404"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 центр города -</w:t>
      </w:r>
      <w:r w:rsidR="00306404" w:rsidRPr="00306404">
        <w:rPr>
          <w:rFonts w:ascii="Times New Roman" w:eastAsia="Times New Roman" w:hAnsi="Times New Roman" w:cs="Times New Roman"/>
          <w:color w:val="000000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306404" w:rsidRDefault="00306404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Default="00306404" w:rsidP="005328EB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  <w:bookmarkStart w:id="0" w:name="_GoBack"/>
      <w:bookmarkEnd w:id="0"/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В ресторане гостиницы гостей ждет домашняя кавказская кухня, в баре можно заказать различные напитки.</w:t>
      </w:r>
    </w:p>
    <w:p w:rsidR="00933CFD" w:rsidRPr="005328EB" w:rsidRDefault="002D7158" w:rsidP="00933CFD">
      <w:pPr>
        <w:pStyle w:val="aa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2"/>
          <w:szCs w:val="22"/>
        </w:rPr>
      </w:pPr>
      <w:r w:rsidRPr="005328EB">
        <w:rPr>
          <w:b/>
          <w:sz w:val="22"/>
          <w:szCs w:val="22"/>
          <w:u w:val="single"/>
          <w:shd w:val="clear" w:color="auto" w:fill="FFFFFF"/>
        </w:rPr>
        <w:t xml:space="preserve">     </w:t>
      </w:r>
      <w:r w:rsidR="00933CFD" w:rsidRPr="005328EB">
        <w:rPr>
          <w:b/>
          <w:sz w:val="22"/>
          <w:szCs w:val="22"/>
          <w:u w:val="single"/>
          <w:shd w:val="clear" w:color="auto" w:fill="FFFFFF"/>
        </w:rPr>
        <w:t>«Амакс Конгресс-Отель»</w:t>
      </w:r>
      <w:r w:rsidR="005328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33C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933CFD"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5328EB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r w:rsidR="00933CFD"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Wi-Fi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  <w:r w:rsidR="00933CFD" w:rsidRPr="005328EB">
        <w:rPr>
          <w:bCs/>
          <w:color w:val="333333"/>
          <w:sz w:val="22"/>
          <w:szCs w:val="22"/>
          <w:shd w:val="clear" w:color="auto" w:fill="FFFFFF"/>
        </w:rPr>
        <w:t>Номерной</w:t>
      </w:r>
      <w:r w:rsidR="00933CFD" w:rsidRPr="005328EB">
        <w:rPr>
          <w:color w:val="333333"/>
          <w:sz w:val="22"/>
          <w:szCs w:val="22"/>
          <w:shd w:val="clear" w:color="auto" w:fill="FFFFFF"/>
        </w:rPr>
        <w:t> </w:t>
      </w:r>
      <w:r w:rsidR="00933CFD" w:rsidRPr="005328EB">
        <w:rPr>
          <w:bCs/>
          <w:color w:val="333333"/>
          <w:sz w:val="22"/>
          <w:szCs w:val="22"/>
          <w:shd w:val="clear" w:color="auto" w:fill="FFFFFF"/>
        </w:rPr>
        <w:t>фонд</w:t>
      </w:r>
      <w:r w:rsidR="00933CFD" w:rsidRPr="005328EB">
        <w:rPr>
          <w:color w:val="333333"/>
          <w:sz w:val="22"/>
          <w:szCs w:val="22"/>
          <w:shd w:val="clear" w:color="auto" w:fill="FFFFFF"/>
        </w:rPr>
        <w:t> </w:t>
      </w:r>
      <w:r w:rsidR="00933CFD" w:rsidRPr="005328EB">
        <w:rPr>
          <w:bCs/>
          <w:color w:val="333333"/>
          <w:sz w:val="22"/>
          <w:szCs w:val="22"/>
          <w:shd w:val="clear" w:color="auto" w:fill="FFFFFF"/>
        </w:rPr>
        <w:t>отеля</w:t>
      </w:r>
      <w:r w:rsidR="00933CFD" w:rsidRPr="005328EB">
        <w:rPr>
          <w:color w:val="333333"/>
          <w:sz w:val="22"/>
          <w:szCs w:val="22"/>
          <w:shd w:val="clear" w:color="auto" w:fill="FFFFFF"/>
        </w:rPr>
        <w:t> </w:t>
      </w:r>
      <w:r w:rsidR="00933CFD" w:rsidRPr="005328EB">
        <w:rPr>
          <w:sz w:val="22"/>
          <w:szCs w:val="22"/>
          <w:shd w:val="clear" w:color="auto" w:fill="FFFFFF"/>
        </w:rPr>
        <w:t>насчитывает 287 </w:t>
      </w:r>
      <w:r w:rsidR="00933CFD" w:rsidRPr="005328EB">
        <w:rPr>
          <w:bCs/>
          <w:sz w:val="22"/>
          <w:szCs w:val="22"/>
          <w:shd w:val="clear" w:color="auto" w:fill="FFFFFF"/>
        </w:rPr>
        <w:t>номеров</w:t>
      </w:r>
      <w:r w:rsidR="00933CFD" w:rsidRPr="005328EB">
        <w:rPr>
          <w:sz w:val="22"/>
          <w:szCs w:val="22"/>
          <w:shd w:val="clear" w:color="auto" w:fill="FFFFFF"/>
        </w:rPr>
        <w:t>, которые подразделяются на пять категорий: стандартные одноместные и двухместные, одноместные бизнес-класса, студио и люкс.</w:t>
      </w:r>
    </w:p>
    <w:p w:rsidR="003B6F94" w:rsidRDefault="003B6F9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F94" w:rsidRPr="00B358AE" w:rsidRDefault="003B6F94" w:rsidP="003B6F94">
      <w:pPr>
        <w:spacing w:after="15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Менеджер: Аржанова Дарья (863)2441-13-63; 244-15-63;  269-88-89. 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radugaavt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o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</w:p>
    <w:p w:rsidR="00B358AE" w:rsidRPr="005843D5" w:rsidRDefault="00B358AE" w:rsidP="00B358AE">
      <w:pPr>
        <w:spacing w:after="0" w:line="240" w:lineRule="atLeast"/>
        <w:ind w:left="-425" w:firstLine="425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B358AE" w:rsidRPr="005843D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B5" w:rsidRDefault="003437B5" w:rsidP="00C02E7C">
      <w:pPr>
        <w:spacing w:after="0" w:line="240" w:lineRule="auto"/>
      </w:pPr>
      <w:r>
        <w:separator/>
      </w:r>
    </w:p>
  </w:endnote>
  <w:endnote w:type="continuationSeparator" w:id="0">
    <w:p w:rsidR="003437B5" w:rsidRDefault="003437B5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B5" w:rsidRDefault="003437B5" w:rsidP="00C02E7C">
      <w:pPr>
        <w:spacing w:after="0" w:line="240" w:lineRule="auto"/>
      </w:pPr>
      <w:r>
        <w:separator/>
      </w:r>
    </w:p>
  </w:footnote>
  <w:footnote w:type="continuationSeparator" w:id="0">
    <w:p w:rsidR="003437B5" w:rsidRDefault="003437B5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C6768"/>
    <w:rsid w:val="000D4D10"/>
    <w:rsid w:val="000F06A2"/>
    <w:rsid w:val="000F74FB"/>
    <w:rsid w:val="001032A0"/>
    <w:rsid w:val="00115B2B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2D7158"/>
    <w:rsid w:val="00304CF4"/>
    <w:rsid w:val="00306404"/>
    <w:rsid w:val="0031505F"/>
    <w:rsid w:val="00335008"/>
    <w:rsid w:val="003437B5"/>
    <w:rsid w:val="003465BB"/>
    <w:rsid w:val="00382555"/>
    <w:rsid w:val="003A3FE1"/>
    <w:rsid w:val="003A5E78"/>
    <w:rsid w:val="003B6F94"/>
    <w:rsid w:val="0042384D"/>
    <w:rsid w:val="00437B77"/>
    <w:rsid w:val="004421A5"/>
    <w:rsid w:val="004E1191"/>
    <w:rsid w:val="004E3200"/>
    <w:rsid w:val="00506164"/>
    <w:rsid w:val="005328EB"/>
    <w:rsid w:val="00546D3B"/>
    <w:rsid w:val="005843D5"/>
    <w:rsid w:val="006070DC"/>
    <w:rsid w:val="00622430"/>
    <w:rsid w:val="0063412A"/>
    <w:rsid w:val="00723061"/>
    <w:rsid w:val="00723E7F"/>
    <w:rsid w:val="00730934"/>
    <w:rsid w:val="00771584"/>
    <w:rsid w:val="0077355B"/>
    <w:rsid w:val="007A41E0"/>
    <w:rsid w:val="007B6126"/>
    <w:rsid w:val="007E539C"/>
    <w:rsid w:val="008E2957"/>
    <w:rsid w:val="008F370F"/>
    <w:rsid w:val="00933CFD"/>
    <w:rsid w:val="00933F68"/>
    <w:rsid w:val="009877B6"/>
    <w:rsid w:val="009A3F15"/>
    <w:rsid w:val="009B57C9"/>
    <w:rsid w:val="00A61412"/>
    <w:rsid w:val="00B358AE"/>
    <w:rsid w:val="00B44EA0"/>
    <w:rsid w:val="00BB6A83"/>
    <w:rsid w:val="00BD330E"/>
    <w:rsid w:val="00C00867"/>
    <w:rsid w:val="00C02E7C"/>
    <w:rsid w:val="00C47043"/>
    <w:rsid w:val="00C56C1E"/>
    <w:rsid w:val="00CA5C5D"/>
    <w:rsid w:val="00D45249"/>
    <w:rsid w:val="00DB3882"/>
    <w:rsid w:val="00E03B76"/>
    <w:rsid w:val="00E102C0"/>
    <w:rsid w:val="00E22B58"/>
    <w:rsid w:val="00E5179D"/>
    <w:rsid w:val="00E57195"/>
    <w:rsid w:val="00E65EE0"/>
    <w:rsid w:val="00E66590"/>
    <w:rsid w:val="00EB264A"/>
    <w:rsid w:val="00ED0C69"/>
    <w:rsid w:val="00EE24D2"/>
    <w:rsid w:val="00EF3260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6</cp:revision>
  <dcterms:created xsi:type="dcterms:W3CDTF">2021-03-19T12:34:00Z</dcterms:created>
  <dcterms:modified xsi:type="dcterms:W3CDTF">2021-06-24T14:16:00Z</dcterms:modified>
</cp:coreProperties>
</file>