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95" w:rsidRPr="00B44519" w:rsidRDefault="007515ED" w:rsidP="00A10DC4">
      <w:pPr>
        <w:ind w:left="-99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Пансионат </w:t>
      </w:r>
      <w:r w:rsidR="00E10194" w:rsidRPr="00B4451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B41E7" w:rsidRPr="00B44519">
        <w:rPr>
          <w:rFonts w:ascii="Times New Roman" w:hAnsi="Times New Roman" w:cs="Times New Roman"/>
          <w:b/>
          <w:sz w:val="28"/>
          <w:szCs w:val="28"/>
          <w:u w:val="single"/>
        </w:rPr>
        <w:t>Крымское приморье</w:t>
      </w:r>
      <w:r w:rsidR="00E10194" w:rsidRPr="00B4451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7033F2" w:rsidRPr="00B44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5A1C" w:rsidRPr="00B44519">
        <w:rPr>
          <w:rFonts w:ascii="Times New Roman" w:hAnsi="Times New Roman" w:cs="Times New Roman"/>
          <w:b/>
          <w:sz w:val="28"/>
          <w:szCs w:val="28"/>
          <w:u w:val="single"/>
        </w:rPr>
        <w:t>п. Морское г. Феодосия</w:t>
      </w:r>
    </w:p>
    <w:p w:rsidR="00DB41E7" w:rsidRPr="007033F2" w:rsidRDefault="00E10194" w:rsidP="00B602C8">
      <w:pPr>
        <w:pStyle w:val="a3"/>
        <w:shd w:val="clear" w:color="auto" w:fill="FFFFFF"/>
        <w:spacing w:before="0" w:beforeAutospacing="0" w:after="0" w:afterAutospacing="0"/>
        <w:ind w:left="-993"/>
        <w:jc w:val="both"/>
        <w:rPr>
          <w:color w:val="222222"/>
          <w:sz w:val="22"/>
          <w:szCs w:val="22"/>
        </w:rPr>
      </w:pPr>
      <w:r w:rsidRPr="00E10194">
        <w:rPr>
          <w:b/>
          <w:color w:val="222222"/>
          <w:sz w:val="22"/>
          <w:szCs w:val="22"/>
        </w:rPr>
        <w:t>Расположение:</w:t>
      </w:r>
      <w:r>
        <w:rPr>
          <w:color w:val="222222"/>
          <w:sz w:val="22"/>
          <w:szCs w:val="22"/>
        </w:rPr>
        <w:t xml:space="preserve"> </w:t>
      </w:r>
      <w:r w:rsidR="00DB41E7" w:rsidRPr="007033F2">
        <w:rPr>
          <w:color w:val="222222"/>
          <w:sz w:val="22"/>
          <w:szCs w:val="22"/>
        </w:rPr>
        <w:t>Пансионат размещен в живописном поселке Курортное у подножья горного массива заповедника Кара-Даг - это одно из самых живописных мест юго-восточного Крыма. Обдуваемый морским бризом и имеющий мягкий климат, близкий к средиземноморскому, идеально подходит для тех, кто хочет насладится целебным воздухом т и чистым, хорошо прогреваемым морем.</w:t>
      </w:r>
    </w:p>
    <w:p w:rsidR="00DB41E7" w:rsidRPr="007033F2" w:rsidRDefault="00DB41E7" w:rsidP="00B602C8">
      <w:pPr>
        <w:pStyle w:val="a3"/>
        <w:shd w:val="clear" w:color="auto" w:fill="FFFFFF"/>
        <w:spacing w:before="0" w:beforeAutospacing="0" w:after="0" w:afterAutospacing="0"/>
        <w:ind w:left="-993"/>
        <w:jc w:val="both"/>
        <w:rPr>
          <w:color w:val="222222"/>
          <w:sz w:val="22"/>
          <w:szCs w:val="22"/>
        </w:rPr>
      </w:pPr>
      <w:r w:rsidRPr="007033F2">
        <w:rPr>
          <w:color w:val="222222"/>
          <w:sz w:val="22"/>
          <w:szCs w:val="22"/>
        </w:rPr>
        <w:t>Территория пансионата 10 гектар, атмосфера здесь располагает для семейного отдыха, людей всех возрастных категорий, а также делового туризма. Первое, что привлекает внимание - это обилие живой зелени парка, живописная набережная с чудесными клумбами благоухающих роз, солнце, горы и кристально чистое море.</w:t>
      </w:r>
    </w:p>
    <w:p w:rsidR="00DB41E7" w:rsidRPr="007033F2" w:rsidRDefault="00DB41E7" w:rsidP="00B602C8">
      <w:pPr>
        <w:pStyle w:val="a3"/>
        <w:shd w:val="clear" w:color="auto" w:fill="FFFFFF"/>
        <w:spacing w:before="0" w:beforeAutospacing="0" w:after="0" w:afterAutospacing="0"/>
        <w:ind w:left="-993"/>
        <w:jc w:val="both"/>
        <w:rPr>
          <w:color w:val="222222"/>
          <w:sz w:val="22"/>
          <w:szCs w:val="22"/>
        </w:rPr>
      </w:pPr>
      <w:r w:rsidRPr="007033F2">
        <w:rPr>
          <w:color w:val="222222"/>
          <w:sz w:val="22"/>
          <w:szCs w:val="22"/>
        </w:rPr>
        <w:t>Единовременная вместимость пансионата «Крымское Приморье» более 500 человек, различный статус номеров определяет богатство предложений по стоимости и уровню комфортности.</w:t>
      </w:r>
    </w:p>
    <w:p w:rsidR="009D7282" w:rsidRPr="007033F2" w:rsidRDefault="00DB41E7" w:rsidP="00B602C8">
      <w:pPr>
        <w:pStyle w:val="a3"/>
        <w:shd w:val="clear" w:color="auto" w:fill="FFFFFF"/>
        <w:spacing w:before="0" w:beforeAutospacing="0" w:after="0" w:afterAutospacing="0"/>
        <w:ind w:left="-993"/>
        <w:jc w:val="both"/>
        <w:rPr>
          <w:color w:val="222222"/>
          <w:sz w:val="22"/>
          <w:szCs w:val="22"/>
        </w:rPr>
      </w:pPr>
      <w:r w:rsidRPr="007033F2">
        <w:rPr>
          <w:color w:val="222222"/>
          <w:sz w:val="22"/>
          <w:szCs w:val="22"/>
        </w:rPr>
        <w:t>В пятиэтажном здании корпуса № 2 располагается администрация пансионата, регистратура и 96 номеров. Расстояние до моря – 200 м. Четырехэтажное здание корпуса № 3 расположено на набережной. Расстояние до моря – 50 м. Двухэтажные деревянные коттеджи - срубы расположены на набережной, окружены елями, идеально подходят для семейного отдыха, отдыха с детьми. Расстояние до моря – 30 м. Пансионат «Крымское Приморье» принимает детей</w:t>
      </w:r>
      <w:r w:rsidR="009D7282" w:rsidRPr="007033F2">
        <w:rPr>
          <w:color w:val="222222"/>
          <w:sz w:val="22"/>
          <w:szCs w:val="22"/>
        </w:rPr>
        <w:t xml:space="preserve"> любого возраста.</w:t>
      </w:r>
      <w:r w:rsidR="00606086">
        <w:rPr>
          <w:color w:val="222222"/>
          <w:sz w:val="22"/>
          <w:szCs w:val="22"/>
        </w:rPr>
        <w:t xml:space="preserve"> </w:t>
      </w:r>
      <w:r w:rsidR="009D7282" w:rsidRPr="007033F2">
        <w:rPr>
          <w:sz w:val="22"/>
          <w:szCs w:val="22"/>
        </w:rPr>
        <w:t>В этом сезоне в пансионате:</w:t>
      </w:r>
    </w:p>
    <w:p w:rsidR="009D7282" w:rsidRPr="007033F2" w:rsidRDefault="009D7282" w:rsidP="00B602C8">
      <w:pPr>
        <w:pStyle w:val="a3"/>
        <w:spacing w:before="0" w:beforeAutospacing="0" w:after="0" w:afterAutospacing="0"/>
        <w:ind w:left="-993"/>
        <w:jc w:val="both"/>
        <w:rPr>
          <w:sz w:val="22"/>
          <w:szCs w:val="22"/>
        </w:rPr>
      </w:pPr>
      <w:r w:rsidRPr="007033F2">
        <w:rPr>
          <w:rStyle w:val="a4"/>
          <w:b w:val="0"/>
          <w:sz w:val="22"/>
          <w:szCs w:val="22"/>
        </w:rPr>
        <w:t>Для взрослых:</w:t>
      </w:r>
    </w:p>
    <w:p w:rsidR="009D7282" w:rsidRPr="007033F2" w:rsidRDefault="009D7282" w:rsidP="00B602C8">
      <w:pPr>
        <w:pStyle w:val="a3"/>
        <w:spacing w:before="0" w:beforeAutospacing="0" w:after="0" w:afterAutospacing="0"/>
        <w:ind w:left="-993"/>
        <w:jc w:val="both"/>
        <w:rPr>
          <w:sz w:val="22"/>
          <w:szCs w:val="22"/>
        </w:rPr>
      </w:pPr>
      <w:r w:rsidRPr="007033F2">
        <w:rPr>
          <w:rStyle w:val="a4"/>
          <w:b w:val="0"/>
          <w:sz w:val="22"/>
          <w:szCs w:val="22"/>
        </w:rPr>
        <w:t xml:space="preserve">Каждый день в пансионате для взрослых с 10.00 до 11.00 на территории бассейна проходит </w:t>
      </w:r>
      <w:r w:rsidR="00606086" w:rsidRPr="007033F2">
        <w:rPr>
          <w:rStyle w:val="a4"/>
          <w:b w:val="0"/>
          <w:sz w:val="22"/>
          <w:szCs w:val="22"/>
        </w:rPr>
        <w:t>Аква аэробика</w:t>
      </w:r>
      <w:r w:rsidRPr="007033F2">
        <w:rPr>
          <w:rStyle w:val="a4"/>
          <w:b w:val="0"/>
          <w:sz w:val="22"/>
          <w:szCs w:val="22"/>
        </w:rPr>
        <w:t>.</w:t>
      </w:r>
      <w:r w:rsidRPr="007033F2">
        <w:rPr>
          <w:bCs/>
          <w:sz w:val="22"/>
          <w:szCs w:val="22"/>
        </w:rPr>
        <w:br/>
      </w:r>
      <w:r w:rsidRPr="007033F2">
        <w:rPr>
          <w:rStyle w:val="a4"/>
          <w:b w:val="0"/>
          <w:sz w:val="22"/>
          <w:szCs w:val="22"/>
        </w:rPr>
        <w:t>Понедельни</w:t>
      </w:r>
      <w:r w:rsidR="006A4477">
        <w:rPr>
          <w:rStyle w:val="a4"/>
          <w:b w:val="0"/>
          <w:sz w:val="22"/>
          <w:szCs w:val="22"/>
        </w:rPr>
        <w:t>к, среда, пятница, воскресенье</w:t>
      </w:r>
      <w:r w:rsidRPr="007033F2">
        <w:rPr>
          <w:rStyle w:val="a4"/>
          <w:b w:val="0"/>
          <w:sz w:val="22"/>
          <w:szCs w:val="22"/>
        </w:rPr>
        <w:t xml:space="preserve"> с 16.00 до 17.00 в клубе (здание столовой 2й этаж) походят уроки танцев (вальс, танго, ча-ча-ча, самба).</w:t>
      </w:r>
      <w:r w:rsidR="00E10194">
        <w:rPr>
          <w:bCs/>
          <w:sz w:val="22"/>
          <w:szCs w:val="22"/>
        </w:rPr>
        <w:t xml:space="preserve"> </w:t>
      </w:r>
      <w:r w:rsidRPr="007033F2">
        <w:rPr>
          <w:rStyle w:val="a4"/>
          <w:b w:val="0"/>
          <w:sz w:val="22"/>
          <w:szCs w:val="22"/>
        </w:rPr>
        <w:t>Вторник, четверг, суббота - с 16.00 до 17.00 в клубе (здание столовой 2й этаж) проходит аэробика.</w:t>
      </w:r>
    </w:p>
    <w:p w:rsidR="00FB0EA9" w:rsidRDefault="009D7282" w:rsidP="00B602C8">
      <w:pPr>
        <w:pStyle w:val="a3"/>
        <w:spacing w:before="0" w:beforeAutospacing="0" w:after="0" w:afterAutospacing="0"/>
        <w:ind w:left="-993"/>
        <w:jc w:val="both"/>
        <w:rPr>
          <w:b/>
          <w:bCs/>
          <w:color w:val="222222"/>
        </w:rPr>
      </w:pPr>
      <w:r w:rsidRPr="007033F2">
        <w:rPr>
          <w:sz w:val="22"/>
          <w:szCs w:val="22"/>
        </w:rPr>
        <w:t>Для детей:</w:t>
      </w:r>
      <w:r w:rsidR="00606086">
        <w:rPr>
          <w:sz w:val="22"/>
          <w:szCs w:val="22"/>
        </w:rPr>
        <w:t xml:space="preserve"> </w:t>
      </w:r>
      <w:r w:rsidR="00AB2872">
        <w:rPr>
          <w:sz w:val="22"/>
          <w:szCs w:val="22"/>
        </w:rPr>
        <w:t>ежедневно</w:t>
      </w:r>
      <w:r w:rsidRPr="007033F2">
        <w:rPr>
          <w:sz w:val="22"/>
          <w:szCs w:val="22"/>
        </w:rPr>
        <w:t xml:space="preserve"> работает детская комната с 11.00 до 14.00, с 17.00 до 21.00</w:t>
      </w:r>
      <w:r w:rsidR="00AB2872">
        <w:rPr>
          <w:sz w:val="22"/>
          <w:szCs w:val="22"/>
        </w:rPr>
        <w:t xml:space="preserve"> </w:t>
      </w:r>
      <w:r w:rsidRPr="007033F2">
        <w:rPr>
          <w:sz w:val="22"/>
          <w:szCs w:val="22"/>
        </w:rPr>
        <w:t>Услуги включены в стоимость путевки!</w:t>
      </w:r>
      <w:r w:rsidR="00FB0EA9" w:rsidRPr="00FB0EA9">
        <w:rPr>
          <w:b/>
          <w:bCs/>
          <w:color w:val="222222"/>
        </w:rPr>
        <w:t xml:space="preserve"> </w:t>
      </w:r>
    </w:p>
    <w:p w:rsidR="00FB0EA9" w:rsidRDefault="00FB0EA9" w:rsidP="00FB0EA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Размещение: </w:t>
      </w:r>
      <w:r w:rsidRPr="00BA54D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Корпус № 2</w:t>
      </w:r>
      <w:r w:rsidRPr="00BA54D1">
        <w:rPr>
          <w:rFonts w:ascii="Times New Roman" w:eastAsia="Times New Roman" w:hAnsi="Times New Roman" w:cs="Times New Roman"/>
          <w:color w:val="222222"/>
          <w:lang w:eastAsia="ru-RU"/>
        </w:rPr>
        <w:t> – в нем находится администрация пансионата, регистратура. Пятиэтажное здание с номерным фондом в 97 номеров категории «Стандарт», из окон которых можно наблюдать потрясающий вид на парковую зону, с верхних этажей Вы сможете созерцать удивительную панораму на п. Курортное, лазурное море и потухший вулкан Кара – Даг.</w:t>
      </w:r>
      <w:r w:rsidRPr="007033F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BA54D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Расстояние до моря – 200 м.</w:t>
      </w:r>
      <w:r w:rsidRPr="00FB0EA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</w:t>
      </w:r>
    </w:p>
    <w:p w:rsidR="00FB0EA9" w:rsidRDefault="00FB0EA9" w:rsidP="00FB0EA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A54D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Корпус № 3</w:t>
      </w:r>
      <w:r w:rsidRPr="00BA54D1">
        <w:rPr>
          <w:rFonts w:ascii="Times New Roman" w:eastAsia="Times New Roman" w:hAnsi="Times New Roman" w:cs="Times New Roman"/>
          <w:color w:val="222222"/>
          <w:lang w:eastAsia="ru-RU"/>
        </w:rPr>
        <w:t> – расположен на набережной. Четырехэтажное здание с номерным фондом 69 номеров различных уровней комфортности: «Семейный», «Двухкомнатный», «Стандарт», а также номера эконом класса. Из окон номеров открывается вид на реликтовый парк, прибрежную зону, а вечером на сверкающие огоньки кафе и баров.</w:t>
      </w:r>
    </w:p>
    <w:p w:rsidR="00FB0EA9" w:rsidRPr="007033F2" w:rsidRDefault="00FB0EA9" w:rsidP="00FB0EA9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color w:val="222222"/>
        </w:rPr>
      </w:pPr>
      <w:r w:rsidRPr="00FB0EA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</w:t>
      </w:r>
      <w:r w:rsidRPr="00BA54D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Корпус № 5</w:t>
      </w:r>
      <w:r w:rsidRPr="00BA54D1">
        <w:rPr>
          <w:rFonts w:ascii="Times New Roman" w:eastAsia="Times New Roman" w:hAnsi="Times New Roman" w:cs="Times New Roman"/>
          <w:color w:val="222222"/>
          <w:lang w:eastAsia="ru-RU"/>
        </w:rPr>
        <w:t> – находится в центре парка. Четырехэтажный корпус эконом класса, с номерным фондом в 75 номеров, вид из которых устремляется на ухоженные клумбы, морской горизонт, голубой небосклон, крымские горы.</w:t>
      </w:r>
      <w:r w:rsidRPr="007033F2">
        <w:rPr>
          <w:rFonts w:ascii="Times New Roman" w:hAnsi="Times New Roman" w:cs="Times New Roman"/>
          <w:b/>
          <w:bCs/>
          <w:color w:val="222222"/>
        </w:rPr>
        <w:t xml:space="preserve"> </w:t>
      </w:r>
      <w:r w:rsidRPr="00E10194">
        <w:rPr>
          <w:rFonts w:ascii="Times New Roman" w:hAnsi="Times New Roman" w:cs="Times New Roman"/>
          <w:bCs/>
          <w:color w:val="222222"/>
        </w:rPr>
        <w:t>Расстояние до моря – 100 м.</w:t>
      </w:r>
    </w:p>
    <w:p w:rsidR="00FB0EA9" w:rsidRPr="007033F2" w:rsidRDefault="00FB0EA9" w:rsidP="00FB0EA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BA54D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Коттеджи</w:t>
      </w:r>
      <w:r w:rsidRPr="00BA54D1">
        <w:rPr>
          <w:rFonts w:ascii="Times New Roman" w:eastAsia="Times New Roman" w:hAnsi="Times New Roman" w:cs="Times New Roman"/>
          <w:color w:val="222222"/>
          <w:lang w:eastAsia="ru-RU"/>
        </w:rPr>
        <w:t> - двухэтажные деревянные срубы, расположены на набережной, окружены елями, идеально подходят для семейного отдыха, отдыха с детьми.</w:t>
      </w:r>
      <w:r w:rsidRPr="007033F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E10194">
        <w:rPr>
          <w:rFonts w:ascii="Times New Roman" w:eastAsia="Times New Roman" w:hAnsi="Times New Roman" w:cs="Times New Roman"/>
          <w:bCs/>
          <w:color w:val="222222"/>
          <w:lang w:eastAsia="ru-RU"/>
        </w:rPr>
        <w:t>Расстояние до моря – 30 м.</w:t>
      </w:r>
    </w:p>
    <w:p w:rsidR="00FB0EA9" w:rsidRPr="006A4477" w:rsidRDefault="00FB0EA9" w:rsidP="00FB0EA9">
      <w:pPr>
        <w:pStyle w:val="a3"/>
        <w:spacing w:before="0" w:beforeAutospacing="0" w:after="0" w:afterAutospacing="0"/>
        <w:ind w:left="-993"/>
        <w:jc w:val="both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>Номерной фонд</w:t>
      </w:r>
      <w:r w:rsidRPr="007033F2">
        <w:rPr>
          <w:b/>
          <w:bCs/>
          <w:color w:val="222222"/>
          <w:sz w:val="22"/>
          <w:szCs w:val="22"/>
        </w:rPr>
        <w:t>:</w:t>
      </w:r>
      <w:r>
        <w:rPr>
          <w:b/>
          <w:bCs/>
          <w:color w:val="222222"/>
          <w:sz w:val="22"/>
          <w:szCs w:val="22"/>
        </w:rPr>
        <w:t xml:space="preserve"> </w:t>
      </w:r>
      <w:r w:rsidRPr="0065744D">
        <w:rPr>
          <w:b/>
          <w:color w:val="222222"/>
          <w:sz w:val="22"/>
          <w:szCs w:val="22"/>
        </w:rPr>
        <w:t>Корпус 2</w:t>
      </w:r>
    </w:p>
    <w:p w:rsidR="00FB0EA9" w:rsidRPr="0065744D" w:rsidRDefault="00FB0EA9" w:rsidP="00FB0EA9">
      <w:pPr>
        <w:pStyle w:val="a3"/>
        <w:spacing w:before="0" w:beforeAutospacing="0" w:after="0" w:afterAutospacing="0"/>
        <w:ind w:left="-993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1-но местный стандарт, ТВ, Х, санузел, </w:t>
      </w:r>
      <w:r>
        <w:rPr>
          <w:color w:val="222222"/>
          <w:sz w:val="22"/>
          <w:szCs w:val="22"/>
          <w:lang w:val="en-US"/>
        </w:rPr>
        <w:t>WI</w:t>
      </w:r>
      <w:r w:rsidRPr="0065744D">
        <w:rPr>
          <w:color w:val="222222"/>
          <w:sz w:val="22"/>
          <w:szCs w:val="22"/>
        </w:rPr>
        <w:t>-</w:t>
      </w:r>
      <w:r>
        <w:rPr>
          <w:color w:val="222222"/>
          <w:sz w:val="22"/>
          <w:szCs w:val="22"/>
          <w:lang w:val="en-US"/>
        </w:rPr>
        <w:t>FI</w:t>
      </w:r>
      <w:r>
        <w:rPr>
          <w:color w:val="222222"/>
          <w:sz w:val="22"/>
          <w:szCs w:val="22"/>
        </w:rPr>
        <w:t>, вид на парковую зону. доп. место кресло-кровать</w:t>
      </w:r>
    </w:p>
    <w:p w:rsidR="00FB0EA9" w:rsidRDefault="00FB0EA9" w:rsidP="00FB0EA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2-х местный 1-комн. номер с двумя раздельными кроватями, либо одной 2-х спальной кроватью, </w:t>
      </w:r>
      <w:r>
        <w:rPr>
          <w:rFonts w:ascii="Times New Roman" w:eastAsia="Times New Roman" w:hAnsi="Times New Roman" w:cs="Times New Roman"/>
          <w:color w:val="222222"/>
          <w:lang w:val="en-US" w:eastAsia="ru-RU"/>
        </w:rPr>
        <w:t>WI</w:t>
      </w:r>
      <w:r w:rsidRPr="0065744D">
        <w:rPr>
          <w:rFonts w:ascii="Times New Roman" w:eastAsia="Times New Roman" w:hAnsi="Times New Roman" w:cs="Times New Roman"/>
          <w:color w:val="222222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lang w:val="en-US" w:eastAsia="ru-RU"/>
        </w:rPr>
        <w:t>FI</w:t>
      </w:r>
      <w:r>
        <w:rPr>
          <w:rFonts w:ascii="Times New Roman" w:eastAsia="Times New Roman" w:hAnsi="Times New Roman" w:cs="Times New Roman"/>
          <w:color w:val="222222"/>
          <w:lang w:eastAsia="ru-RU"/>
        </w:rPr>
        <w:t>, вид на море и парковую зону. Доп. место-диван.</w:t>
      </w:r>
    </w:p>
    <w:p w:rsidR="00FB0EA9" w:rsidRDefault="00FB0EA9" w:rsidP="00FB0EA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65744D">
        <w:rPr>
          <w:rFonts w:ascii="Times New Roman" w:eastAsia="Times New Roman" w:hAnsi="Times New Roman" w:cs="Times New Roman"/>
          <w:b/>
          <w:color w:val="222222"/>
          <w:lang w:eastAsia="ru-RU"/>
        </w:rPr>
        <w:t>Корпус 3.</w:t>
      </w:r>
    </w:p>
    <w:p w:rsidR="00FB0EA9" w:rsidRDefault="00FB0EA9" w:rsidP="00FB0EA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10194">
        <w:rPr>
          <w:rFonts w:ascii="Times New Roman" w:eastAsia="Times New Roman" w:hAnsi="Times New Roman" w:cs="Times New Roman"/>
          <w:color w:val="222222"/>
          <w:lang w:eastAsia="ru-RU"/>
        </w:rPr>
        <w:t>Стандартный 2-х местный номер с К,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  <w:r w:rsidRPr="005E194E">
        <w:rPr>
          <w:rFonts w:ascii="Times New Roman" w:eastAsia="Times New Roman" w:hAnsi="Times New Roman" w:cs="Times New Roman"/>
          <w:color w:val="222222"/>
          <w:lang w:eastAsia="ru-RU"/>
        </w:rPr>
        <w:t xml:space="preserve">2 раздельные, либо одной двуспальной кроватью, ТВ,Х, санузел, зона </w:t>
      </w:r>
      <w:r w:rsidRPr="005E194E">
        <w:rPr>
          <w:rFonts w:ascii="Times New Roman" w:eastAsia="Times New Roman" w:hAnsi="Times New Roman" w:cs="Times New Roman"/>
          <w:color w:val="222222"/>
          <w:lang w:val="en-US" w:eastAsia="ru-RU"/>
        </w:rPr>
        <w:t>WI</w:t>
      </w:r>
      <w:r w:rsidRPr="005E194E">
        <w:rPr>
          <w:rFonts w:ascii="Times New Roman" w:eastAsia="Times New Roman" w:hAnsi="Times New Roman" w:cs="Times New Roman"/>
          <w:color w:val="222222"/>
          <w:lang w:eastAsia="ru-RU"/>
        </w:rPr>
        <w:t>-</w:t>
      </w:r>
      <w:r w:rsidRPr="005E194E">
        <w:rPr>
          <w:rFonts w:ascii="Times New Roman" w:eastAsia="Times New Roman" w:hAnsi="Times New Roman" w:cs="Times New Roman"/>
          <w:color w:val="222222"/>
          <w:lang w:val="en-US" w:eastAsia="ru-RU"/>
        </w:rPr>
        <w:t>FI</w:t>
      </w:r>
      <w:r w:rsidRPr="005E194E">
        <w:rPr>
          <w:rFonts w:ascii="Times New Roman" w:eastAsia="Times New Roman" w:hAnsi="Times New Roman" w:cs="Times New Roman"/>
          <w:color w:val="222222"/>
          <w:lang w:eastAsia="ru-RU"/>
        </w:rPr>
        <w:t>,  балкон, вид на море.. Доп. место кресло-кровать</w:t>
      </w:r>
      <w:r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:rsidR="00FB0EA9" w:rsidRDefault="00FB0EA9" w:rsidP="00FB0EA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1-но местный стандарт, с ТВ,Х,санузел, зона </w:t>
      </w:r>
      <w:r>
        <w:rPr>
          <w:rFonts w:ascii="Times New Roman" w:eastAsia="Times New Roman" w:hAnsi="Times New Roman" w:cs="Times New Roman"/>
          <w:color w:val="222222"/>
          <w:lang w:val="en-US" w:eastAsia="ru-RU"/>
        </w:rPr>
        <w:t>WI</w:t>
      </w:r>
      <w:r w:rsidRPr="005E194E">
        <w:rPr>
          <w:rFonts w:ascii="Times New Roman" w:eastAsia="Times New Roman" w:hAnsi="Times New Roman" w:cs="Times New Roman"/>
          <w:color w:val="222222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lang w:val="en-US" w:eastAsia="ru-RU"/>
        </w:rPr>
        <w:t>FI</w:t>
      </w:r>
      <w:r>
        <w:rPr>
          <w:rFonts w:ascii="Times New Roman" w:eastAsia="Times New Roman" w:hAnsi="Times New Roman" w:cs="Times New Roman"/>
          <w:color w:val="222222"/>
          <w:lang w:eastAsia="ru-RU"/>
        </w:rPr>
        <w:t>,  вид на море и парковую зону.</w:t>
      </w:r>
    </w:p>
    <w:p w:rsidR="00FB0EA9" w:rsidRDefault="00FB0EA9" w:rsidP="00FB0EA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2-х местный стандарт с 2-ма раздельными кроватями, ТВ,Х, санузел,, зона </w:t>
      </w:r>
      <w:r>
        <w:rPr>
          <w:rFonts w:ascii="Times New Roman" w:eastAsia="Times New Roman" w:hAnsi="Times New Roman" w:cs="Times New Roman"/>
          <w:color w:val="222222"/>
          <w:lang w:val="en-US" w:eastAsia="ru-RU"/>
        </w:rPr>
        <w:t>WI</w:t>
      </w:r>
      <w:r w:rsidRPr="005E194E">
        <w:rPr>
          <w:rFonts w:ascii="Times New Roman" w:eastAsia="Times New Roman" w:hAnsi="Times New Roman" w:cs="Times New Roman"/>
          <w:color w:val="222222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lang w:val="en-US" w:eastAsia="ru-RU"/>
        </w:rPr>
        <w:t>FI</w:t>
      </w:r>
      <w:r>
        <w:rPr>
          <w:rFonts w:ascii="Times New Roman" w:eastAsia="Times New Roman" w:hAnsi="Times New Roman" w:cs="Times New Roman"/>
          <w:color w:val="222222"/>
          <w:lang w:eastAsia="ru-RU"/>
        </w:rPr>
        <w:t>, балкон, вид на море и парковую зону.</w:t>
      </w:r>
    </w:p>
    <w:p w:rsidR="00FB0EA9" w:rsidRDefault="00FB0EA9" w:rsidP="00FB0EA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2-х местный однокомнатный номер с ч/удобствами, 2 раздельные кровати, ТВ,Х, умывальник в номере (душ и туалет на этаже), зона </w:t>
      </w:r>
      <w:r>
        <w:rPr>
          <w:rFonts w:ascii="Times New Roman" w:eastAsia="Times New Roman" w:hAnsi="Times New Roman" w:cs="Times New Roman"/>
          <w:color w:val="222222"/>
          <w:lang w:val="en-US" w:eastAsia="ru-RU"/>
        </w:rPr>
        <w:t>WI</w:t>
      </w:r>
      <w:r w:rsidRPr="005E194E">
        <w:rPr>
          <w:rFonts w:ascii="Times New Roman" w:eastAsia="Times New Roman" w:hAnsi="Times New Roman" w:cs="Times New Roman"/>
          <w:color w:val="222222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lang w:val="en-US" w:eastAsia="ru-RU"/>
        </w:rPr>
        <w:t>FI</w:t>
      </w:r>
      <w:r>
        <w:rPr>
          <w:rFonts w:ascii="Times New Roman" w:eastAsia="Times New Roman" w:hAnsi="Times New Roman" w:cs="Times New Roman"/>
          <w:color w:val="222222"/>
          <w:lang w:eastAsia="ru-RU"/>
        </w:rPr>
        <w:t>, балкон, вид на море и парковую зону. Доп. место кресло-кровать.</w:t>
      </w:r>
    </w:p>
    <w:p w:rsidR="00FB0EA9" w:rsidRPr="00BA54D1" w:rsidRDefault="00FB0EA9" w:rsidP="00FB0EA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7033F2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Пляж - </w:t>
      </w:r>
      <w:r w:rsidRPr="007033F2">
        <w:rPr>
          <w:rFonts w:ascii="Times New Roman" w:hAnsi="Times New Roman" w:cs="Times New Roman"/>
        </w:rPr>
        <w:t xml:space="preserve"> поселковый мелко-галечный.</w:t>
      </w:r>
      <w:r w:rsidRPr="007033F2">
        <w:rPr>
          <w:rFonts w:ascii="Times New Roman" w:hAnsi="Times New Roman" w:cs="Times New Roman"/>
          <w:color w:val="828282"/>
        </w:rPr>
        <w:t xml:space="preserve"> </w:t>
      </w:r>
      <w:r w:rsidRPr="007033F2">
        <w:rPr>
          <w:rFonts w:ascii="Times New Roman" w:hAnsi="Times New Roman" w:cs="Times New Roman"/>
        </w:rPr>
        <w:t xml:space="preserve">Расстояние до пляжа от </w:t>
      </w:r>
      <w:r>
        <w:rPr>
          <w:rFonts w:ascii="Times New Roman" w:hAnsi="Times New Roman" w:cs="Times New Roman"/>
        </w:rPr>
        <w:t>коттеджа - 30 м; от корпуса</w:t>
      </w:r>
      <w:r w:rsidRPr="007033F2">
        <w:rPr>
          <w:rFonts w:ascii="Times New Roman" w:hAnsi="Times New Roman" w:cs="Times New Roman"/>
        </w:rPr>
        <w:t xml:space="preserve"> № 3 - 50 м;  от корпуса № 5 - 150</w:t>
      </w:r>
      <w:r w:rsidRPr="00FB0EA9">
        <w:rPr>
          <w:rFonts w:ascii="Times New Roman" w:hAnsi="Times New Roman" w:cs="Times New Roman"/>
        </w:rPr>
        <w:t xml:space="preserve"> </w:t>
      </w:r>
      <w:r w:rsidRPr="007033F2">
        <w:rPr>
          <w:rFonts w:ascii="Times New Roman" w:hAnsi="Times New Roman" w:cs="Times New Roman"/>
        </w:rPr>
        <w:t>м;  от корпуса № 2 - 200 м.</w:t>
      </w:r>
    </w:p>
    <w:p w:rsidR="009D7282" w:rsidRPr="007033F2" w:rsidRDefault="00FB0EA9" w:rsidP="00FB0EA9">
      <w:pPr>
        <w:pStyle w:val="a3"/>
        <w:spacing w:before="0" w:beforeAutospacing="0" w:after="0" w:afterAutospacing="0"/>
        <w:ind w:left="-993"/>
        <w:jc w:val="both"/>
        <w:rPr>
          <w:sz w:val="22"/>
          <w:szCs w:val="22"/>
        </w:rPr>
      </w:pPr>
      <w:r w:rsidRPr="00BA54D1">
        <w:rPr>
          <w:b/>
          <w:bCs/>
          <w:color w:val="222222"/>
        </w:rPr>
        <w:t>Расстояние до моря – 50 м.</w:t>
      </w:r>
    </w:p>
    <w:p w:rsidR="007033F2" w:rsidRDefault="00BA54D1" w:rsidP="00B602C8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7033F2">
        <w:rPr>
          <w:rFonts w:ascii="Times New Roman" w:hAnsi="Times New Roman" w:cs="Times New Roman"/>
          <w:b/>
        </w:rPr>
        <w:t xml:space="preserve"> </w:t>
      </w:r>
      <w:r w:rsidR="00DB41E7" w:rsidRPr="007033F2">
        <w:rPr>
          <w:rFonts w:ascii="Times New Roman" w:hAnsi="Times New Roman" w:cs="Times New Roman"/>
          <w:b/>
        </w:rPr>
        <w:t>Питание</w:t>
      </w:r>
      <w:r w:rsidR="00DB41E7" w:rsidRPr="007033F2">
        <w:rPr>
          <w:rFonts w:ascii="Times New Roman" w:hAnsi="Times New Roman" w:cs="Times New Roman"/>
        </w:rPr>
        <w:t>- 3-х разовое «шведский стол»</w:t>
      </w:r>
    </w:p>
    <w:p w:rsidR="007033F2" w:rsidRDefault="007033F2" w:rsidP="00B602C8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Расчетный час</w:t>
      </w:r>
      <w:r w:rsidRPr="007033F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12-00. Заселение после 12-00, выселение до 12-00</w:t>
      </w:r>
    </w:p>
    <w:p w:rsidR="007033F2" w:rsidRPr="007033F2" w:rsidRDefault="007033F2" w:rsidP="00B602C8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Водоснабжение</w:t>
      </w:r>
      <w:r w:rsidRPr="007033F2">
        <w:rPr>
          <w:rFonts w:ascii="Times New Roman" w:hAnsi="Times New Roman" w:cs="Times New Roman"/>
        </w:rPr>
        <w:t>:</w:t>
      </w:r>
      <w:r w:rsidR="00F55A1C">
        <w:rPr>
          <w:rFonts w:ascii="Times New Roman" w:hAnsi="Times New Roman" w:cs="Times New Roman"/>
        </w:rPr>
        <w:t xml:space="preserve"> горячая и холодная вода постоянно.</w:t>
      </w:r>
    </w:p>
    <w:p w:rsidR="00EA1050" w:rsidRPr="00D52A0D" w:rsidRDefault="00DB41E7" w:rsidP="00D52A0D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  <w:r w:rsidRPr="007033F2">
        <w:rPr>
          <w:rFonts w:ascii="Times New Roman" w:hAnsi="Times New Roman" w:cs="Times New Roman"/>
          <w:b/>
        </w:rPr>
        <w:t>Инфраструктура</w:t>
      </w:r>
      <w:r w:rsidRPr="007033F2">
        <w:rPr>
          <w:rFonts w:ascii="Times New Roman" w:hAnsi="Times New Roman" w:cs="Times New Roman"/>
        </w:rPr>
        <w:t xml:space="preserve">: кафе, столовая, бар, зона барбекю, </w:t>
      </w:r>
      <w:r w:rsidR="00606086" w:rsidRPr="007033F2">
        <w:rPr>
          <w:rFonts w:ascii="Times New Roman" w:hAnsi="Times New Roman" w:cs="Times New Roman"/>
        </w:rPr>
        <w:t>бассейн,</w:t>
      </w:r>
      <w:r w:rsidRPr="007033F2">
        <w:rPr>
          <w:rFonts w:ascii="Times New Roman" w:hAnsi="Times New Roman" w:cs="Times New Roman"/>
        </w:rPr>
        <w:t xml:space="preserve"> открытый с пресной водой, для проживающих в номерах с частичными удобствами – пользование </w:t>
      </w:r>
      <w:r w:rsidR="00E17442" w:rsidRPr="007033F2">
        <w:rPr>
          <w:rFonts w:ascii="Times New Roman" w:hAnsi="Times New Roman" w:cs="Times New Roman"/>
        </w:rPr>
        <w:t>бассейном платно? Магазин пляжных принадлежностей, продуктов, волейбольная площадка, теннисный корт, настольный теннис</w:t>
      </w:r>
      <w:r w:rsidR="007033F2" w:rsidRPr="007033F2">
        <w:rPr>
          <w:rFonts w:ascii="Times New Roman" w:hAnsi="Times New Roman" w:cs="Times New Roman"/>
        </w:rPr>
        <w:t xml:space="preserve">. </w:t>
      </w:r>
      <w:r w:rsidR="00E17442" w:rsidRPr="007033F2">
        <w:rPr>
          <w:rFonts w:ascii="Times New Roman" w:hAnsi="Times New Roman" w:cs="Times New Roman"/>
        </w:rPr>
        <w:t xml:space="preserve"> </w:t>
      </w:r>
      <w:r w:rsidR="007033F2" w:rsidRPr="007033F2">
        <w:rPr>
          <w:rFonts w:ascii="Times New Roman" w:hAnsi="Times New Roman" w:cs="Times New Roman"/>
        </w:rPr>
        <w:t>Д</w:t>
      </w:r>
      <w:r w:rsidR="00606086">
        <w:rPr>
          <w:rFonts w:ascii="Times New Roman" w:hAnsi="Times New Roman" w:cs="Times New Roman"/>
        </w:rPr>
        <w:t>ля детей</w:t>
      </w:r>
      <w:r w:rsidR="00E17442" w:rsidRPr="007033F2">
        <w:rPr>
          <w:rFonts w:ascii="Times New Roman" w:hAnsi="Times New Roman" w:cs="Times New Roman"/>
        </w:rPr>
        <w:t>:</w:t>
      </w:r>
      <w:r w:rsidR="00E17442" w:rsidRPr="007033F2">
        <w:rPr>
          <w:rFonts w:ascii="Times New Roman" w:eastAsia="Times New Roman" w:hAnsi="Times New Roman" w:cs="Times New Roman"/>
          <w:lang w:eastAsia="ru-RU"/>
        </w:rPr>
        <w:t xml:space="preserve"> игровая комната с воспитателем</w:t>
      </w:r>
      <w:r w:rsidR="009D7282" w:rsidRPr="007033F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17442" w:rsidRPr="00E17442">
        <w:rPr>
          <w:rFonts w:ascii="Times New Roman" w:eastAsia="Times New Roman" w:hAnsi="Times New Roman" w:cs="Times New Roman"/>
          <w:lang w:eastAsia="ru-RU"/>
        </w:rPr>
        <w:t>игровая площадка</w:t>
      </w:r>
      <w:r w:rsidR="009D7282" w:rsidRPr="007033F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17442" w:rsidRPr="00E17442">
        <w:rPr>
          <w:rFonts w:ascii="Times New Roman" w:eastAsia="Times New Roman" w:hAnsi="Times New Roman" w:cs="Times New Roman"/>
          <w:lang w:eastAsia="ru-RU"/>
        </w:rPr>
        <w:t>аттракционы</w:t>
      </w:r>
      <w:r w:rsidR="009D7282" w:rsidRPr="007033F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17442" w:rsidRPr="00E17442">
        <w:rPr>
          <w:rFonts w:ascii="Times New Roman" w:eastAsia="Times New Roman" w:hAnsi="Times New Roman" w:cs="Times New Roman"/>
          <w:lang w:eastAsia="ru-RU"/>
        </w:rPr>
        <w:t>батут: за доп.плату</w:t>
      </w:r>
      <w:r w:rsidR="009D7282" w:rsidRPr="007033F2">
        <w:rPr>
          <w:rFonts w:ascii="Times New Roman" w:eastAsia="Times New Roman" w:hAnsi="Times New Roman" w:cs="Times New Roman"/>
          <w:lang w:eastAsia="ru-RU"/>
        </w:rPr>
        <w:t>, услуги воспитателя в игровой комнате.</w:t>
      </w:r>
    </w:p>
    <w:p w:rsidR="00E74C78" w:rsidRDefault="00E74C78" w:rsidP="0063681C">
      <w:pPr>
        <w:spacing w:after="0"/>
        <w:ind w:left="-99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74C78" w:rsidRDefault="00E74C78" w:rsidP="0063681C">
      <w:pPr>
        <w:spacing w:after="0"/>
        <w:ind w:left="-99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74C78" w:rsidRDefault="00E74C78" w:rsidP="0063681C">
      <w:pPr>
        <w:spacing w:after="0"/>
        <w:ind w:left="-99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74C78" w:rsidRDefault="00E74C78" w:rsidP="0063681C">
      <w:pPr>
        <w:spacing w:after="0"/>
        <w:ind w:left="-99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74C78" w:rsidRDefault="00E74C78" w:rsidP="0063681C">
      <w:pPr>
        <w:spacing w:after="0"/>
        <w:ind w:left="-99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74C78" w:rsidRDefault="00E74C78" w:rsidP="0063681C">
      <w:pPr>
        <w:spacing w:after="0"/>
        <w:ind w:left="-99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55A1C" w:rsidRDefault="00F55A1C" w:rsidP="0063681C">
      <w:pPr>
        <w:spacing w:after="0"/>
        <w:ind w:left="-99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B2872">
        <w:rPr>
          <w:rFonts w:ascii="Times New Roman" w:eastAsia="Times New Roman" w:hAnsi="Times New Roman" w:cs="Times New Roman"/>
          <w:b/>
          <w:lang w:eastAsia="ru-RU"/>
        </w:rPr>
        <w:lastRenderedPageBreak/>
        <w:t>Стоимость на 1 ч</w:t>
      </w:r>
      <w:r w:rsidR="001E42DF">
        <w:rPr>
          <w:rFonts w:ascii="Times New Roman" w:eastAsia="Times New Roman" w:hAnsi="Times New Roman" w:cs="Times New Roman"/>
          <w:b/>
          <w:lang w:eastAsia="ru-RU"/>
        </w:rPr>
        <w:t>ел. с 3-х разовым питанием в сутки 20</w:t>
      </w:r>
      <w:r w:rsidR="00857F5F">
        <w:rPr>
          <w:rFonts w:ascii="Times New Roman" w:eastAsia="Times New Roman" w:hAnsi="Times New Roman" w:cs="Times New Roman"/>
          <w:b/>
          <w:lang w:eastAsia="ru-RU"/>
        </w:rPr>
        <w:t>22</w:t>
      </w:r>
      <w:r w:rsidR="001E42DF">
        <w:rPr>
          <w:rFonts w:ascii="Times New Roman" w:eastAsia="Times New Roman" w:hAnsi="Times New Roman" w:cs="Times New Roman"/>
          <w:b/>
          <w:lang w:eastAsia="ru-RU"/>
        </w:rPr>
        <w:t xml:space="preserve"> год.</w:t>
      </w:r>
    </w:p>
    <w:tbl>
      <w:tblPr>
        <w:tblW w:w="10916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9"/>
        <w:gridCol w:w="992"/>
        <w:gridCol w:w="1134"/>
        <w:gridCol w:w="1418"/>
        <w:gridCol w:w="1417"/>
        <w:gridCol w:w="1418"/>
        <w:gridCol w:w="1698"/>
      </w:tblGrid>
      <w:tr w:rsidR="00857F5F" w:rsidRPr="00857F5F" w:rsidTr="00857F5F">
        <w:tc>
          <w:tcPr>
            <w:tcW w:w="2839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Категория номера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Кол-во основных мест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Ноябрь, Декабрь</w:t>
            </w:r>
          </w:p>
        </w:tc>
      </w:tr>
      <w:tr w:rsidR="00857F5F" w:rsidRPr="00857F5F" w:rsidTr="00857F5F">
        <w:tc>
          <w:tcPr>
            <w:tcW w:w="10916" w:type="dxa"/>
            <w:gridSpan w:val="7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Размещение на основном месте</w:t>
            </w:r>
          </w:p>
        </w:tc>
      </w:tr>
      <w:tr w:rsidR="00857F5F" w:rsidRPr="00857F5F" w:rsidTr="00857F5F">
        <w:tc>
          <w:tcPr>
            <w:tcW w:w="10916" w:type="dxa"/>
            <w:gridSpan w:val="7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Коттедж</w:t>
            </w:r>
          </w:p>
        </w:tc>
      </w:tr>
      <w:tr w:rsidR="00857F5F" w:rsidRPr="00857F5F" w:rsidTr="00857F5F">
        <w:tc>
          <w:tcPr>
            <w:tcW w:w="2839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Коттедж с КД[1]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коттедж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8 400,00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10800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13400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8400</w:t>
            </w:r>
          </w:p>
        </w:tc>
      </w:tr>
      <w:tr w:rsidR="00857F5F" w:rsidRPr="00857F5F" w:rsidTr="00857F5F">
        <w:tc>
          <w:tcPr>
            <w:tcW w:w="10916" w:type="dxa"/>
            <w:gridSpan w:val="7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1,2,3,5 корпус</w:t>
            </w:r>
          </w:p>
        </w:tc>
      </w:tr>
      <w:tr w:rsidR="00857F5F" w:rsidRPr="00857F5F" w:rsidTr="00857F5F">
        <w:tc>
          <w:tcPr>
            <w:tcW w:w="2839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Стандарт с КД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2450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3 400,00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2150</w:t>
            </w:r>
          </w:p>
        </w:tc>
      </w:tr>
      <w:tr w:rsidR="00857F5F" w:rsidRPr="00857F5F" w:rsidTr="00857F5F">
        <w:tc>
          <w:tcPr>
            <w:tcW w:w="2839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Стандарт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2300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2 750,00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3350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2100</w:t>
            </w:r>
          </w:p>
        </w:tc>
      </w:tr>
      <w:tr w:rsidR="00857F5F" w:rsidRPr="00857F5F" w:rsidTr="00857F5F">
        <w:tc>
          <w:tcPr>
            <w:tcW w:w="2839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Стандарт с КД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4 000,00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5 200,00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6 200,00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3 700,00</w:t>
            </w:r>
          </w:p>
        </w:tc>
      </w:tr>
      <w:tr w:rsidR="00857F5F" w:rsidRPr="00857F5F" w:rsidTr="00857F5F">
        <w:tc>
          <w:tcPr>
            <w:tcW w:w="2839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Стандарт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3 900,00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5 500,00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3 600,00</w:t>
            </w:r>
          </w:p>
        </w:tc>
      </w:tr>
      <w:tr w:rsidR="00857F5F" w:rsidRPr="00857F5F" w:rsidTr="00857F5F">
        <w:tc>
          <w:tcPr>
            <w:tcW w:w="2839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Двухкомнатный с КД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4 700,00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5 400,00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6 600,00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4 300,00</w:t>
            </w:r>
          </w:p>
        </w:tc>
      </w:tr>
      <w:tr w:rsidR="00857F5F" w:rsidRPr="00857F5F" w:rsidTr="00857F5F">
        <w:tc>
          <w:tcPr>
            <w:tcW w:w="2839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Улучшенный с КД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4 700,00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5 400,00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6 600,00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4 300,00</w:t>
            </w:r>
          </w:p>
        </w:tc>
      </w:tr>
      <w:tr w:rsidR="00857F5F" w:rsidRPr="00857F5F" w:rsidTr="00857F5F">
        <w:tc>
          <w:tcPr>
            <w:tcW w:w="2839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Стандарт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5 100,00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6 450,00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8 250,00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5 100,00</w:t>
            </w:r>
          </w:p>
        </w:tc>
      </w:tr>
      <w:tr w:rsidR="00857F5F" w:rsidRPr="00857F5F" w:rsidTr="00857F5F">
        <w:tc>
          <w:tcPr>
            <w:tcW w:w="2839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Семейный с КД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6800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8 400,00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11800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6 800,00</w:t>
            </w:r>
          </w:p>
        </w:tc>
      </w:tr>
      <w:tr w:rsidR="00857F5F" w:rsidRPr="00857F5F" w:rsidTr="00857F5F">
        <w:tc>
          <w:tcPr>
            <w:tcW w:w="2839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Семейный с КД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9 300,00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12300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15600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8 100,00</w:t>
            </w:r>
          </w:p>
        </w:tc>
      </w:tr>
      <w:tr w:rsidR="00857F5F" w:rsidRPr="00857F5F" w:rsidTr="00857F5F">
        <w:tc>
          <w:tcPr>
            <w:tcW w:w="10916" w:type="dxa"/>
            <w:gridSpan w:val="7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4 корпус</w:t>
            </w:r>
          </w:p>
        </w:tc>
      </w:tr>
      <w:tr w:rsidR="00857F5F" w:rsidRPr="00857F5F" w:rsidTr="00857F5F">
        <w:tc>
          <w:tcPr>
            <w:tcW w:w="2839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Стандарт с КД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4 700,00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5 500,00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6 800,00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4 500,00</w:t>
            </w:r>
          </w:p>
        </w:tc>
      </w:tr>
      <w:tr w:rsidR="00857F5F" w:rsidRPr="00857F5F" w:rsidTr="00857F5F">
        <w:tc>
          <w:tcPr>
            <w:tcW w:w="10916" w:type="dxa"/>
            <w:gridSpan w:val="7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Размещение на дополнительном месте</w:t>
            </w:r>
          </w:p>
        </w:tc>
      </w:tr>
      <w:tr w:rsidR="00857F5F" w:rsidRPr="00857F5F" w:rsidTr="00857F5F">
        <w:tc>
          <w:tcPr>
            <w:tcW w:w="2839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Дополнительное место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857F5F" w:rsidRPr="00857F5F" w:rsidRDefault="00857F5F" w:rsidP="00857F5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857F5F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1200</w:t>
            </w:r>
          </w:p>
        </w:tc>
      </w:tr>
    </w:tbl>
    <w:p w:rsidR="00AF532A" w:rsidRDefault="00AF532A" w:rsidP="00F55A1C">
      <w:pPr>
        <w:spacing w:after="0"/>
        <w:ind w:left="-993"/>
        <w:rPr>
          <w:rFonts w:ascii="Times New Roman" w:eastAsia="Times New Roman" w:hAnsi="Times New Roman" w:cs="Times New Roman"/>
          <w:lang w:eastAsia="ru-RU"/>
        </w:rPr>
      </w:pPr>
    </w:p>
    <w:p w:rsidR="00F55A1C" w:rsidRDefault="001E42DF" w:rsidP="00AD5AE1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  <w:r w:rsidRPr="00B14D03">
        <w:rPr>
          <w:rFonts w:ascii="Times New Roman" w:eastAsia="Times New Roman" w:hAnsi="Times New Roman" w:cs="Times New Roman"/>
          <w:b/>
          <w:lang w:eastAsia="ru-RU"/>
        </w:rPr>
        <w:t>В стоимость входит: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B2872">
        <w:rPr>
          <w:rFonts w:ascii="Times New Roman" w:eastAsia="Times New Roman" w:hAnsi="Times New Roman" w:cs="Times New Roman"/>
          <w:lang w:eastAsia="ru-RU"/>
        </w:rPr>
        <w:t xml:space="preserve">проживание, 3-х разовое питание по системе «шведский стол», пользование бассейном для проживающих в номерах с удобствами,              </w:t>
      </w:r>
    </w:p>
    <w:p w:rsidR="00AB2872" w:rsidRPr="007271F3" w:rsidRDefault="007033F2" w:rsidP="00AD5AE1">
      <w:pPr>
        <w:spacing w:line="240" w:lineRule="auto"/>
        <w:ind w:left="-993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271F3">
        <w:rPr>
          <w:rStyle w:val="a4"/>
          <w:rFonts w:ascii="Times New Roman" w:hAnsi="Times New Roman" w:cs="Times New Roman"/>
          <w:color w:val="222222"/>
        </w:rPr>
        <w:t>Адрес пансионата:</w:t>
      </w:r>
      <w:r w:rsidRPr="007271F3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7271F3">
        <w:rPr>
          <w:rFonts w:ascii="Times New Roman" w:hAnsi="Times New Roman" w:cs="Times New Roman"/>
          <w:color w:val="222222"/>
        </w:rPr>
        <w:t>298188, Россия, Республика Крым, г. Феодосия, п. Курортное, ул. Морская 1.</w:t>
      </w:r>
      <w:r w:rsidR="00E17442" w:rsidRPr="007271F3">
        <w:rPr>
          <w:rFonts w:ascii="Times New Roman" w:hAnsi="Times New Roman" w:cs="Times New Roman"/>
        </w:rPr>
        <w:t xml:space="preserve"> </w:t>
      </w:r>
    </w:p>
    <w:p w:rsidR="009D7282" w:rsidRDefault="009D7282" w:rsidP="00AD5AE1">
      <w:pPr>
        <w:spacing w:line="240" w:lineRule="auto"/>
        <w:ind w:left="-993"/>
        <w:jc w:val="both"/>
        <w:rPr>
          <w:rFonts w:ascii="Times New Roman" w:hAnsi="Times New Roman" w:cs="Times New Roman"/>
        </w:rPr>
      </w:pPr>
      <w:r w:rsidRPr="007271F3">
        <w:rPr>
          <w:rFonts w:ascii="Times New Roman" w:hAnsi="Times New Roman" w:cs="Times New Roman"/>
          <w:b/>
        </w:rPr>
        <w:t>Проезд</w:t>
      </w:r>
      <w:r w:rsidRPr="007271F3">
        <w:rPr>
          <w:rFonts w:ascii="Times New Roman" w:hAnsi="Times New Roman" w:cs="Times New Roman"/>
        </w:rPr>
        <w:t>: нашим автобусом</w:t>
      </w:r>
      <w:r w:rsidR="00E10194">
        <w:rPr>
          <w:rFonts w:ascii="Times New Roman" w:hAnsi="Times New Roman" w:cs="Times New Roman"/>
        </w:rPr>
        <w:t xml:space="preserve"> Ростов-на-Дону-Феодосия-Ростов-на-Дону по графику,</w:t>
      </w:r>
      <w:r w:rsidRPr="007271F3">
        <w:rPr>
          <w:rFonts w:ascii="Times New Roman" w:hAnsi="Times New Roman" w:cs="Times New Roman"/>
        </w:rPr>
        <w:t xml:space="preserve"> до а/станции г.</w:t>
      </w:r>
      <w:r w:rsidR="00E10194">
        <w:rPr>
          <w:rFonts w:ascii="Times New Roman" w:hAnsi="Times New Roman" w:cs="Times New Roman"/>
        </w:rPr>
        <w:t xml:space="preserve"> </w:t>
      </w:r>
      <w:r w:rsidRPr="007271F3">
        <w:rPr>
          <w:rFonts w:ascii="Times New Roman" w:hAnsi="Times New Roman" w:cs="Times New Roman"/>
        </w:rPr>
        <w:t xml:space="preserve">Феодосия, далее маршрутным такси «Феодосия-Биостанция» </w:t>
      </w:r>
    </w:p>
    <w:p w:rsidR="00B14D03" w:rsidRPr="00B14D03" w:rsidRDefault="00B14D03" w:rsidP="00D52A0D">
      <w:pPr>
        <w:spacing w:after="100" w:afterAutospacing="1" w:line="240" w:lineRule="auto"/>
        <w:ind w:left="-992"/>
        <w:rPr>
          <w:rFonts w:ascii="Times New Roman" w:hAnsi="Times New Roman" w:cs="Times New Roman"/>
          <w:b/>
        </w:rPr>
      </w:pPr>
      <w:r w:rsidRPr="00B14D03">
        <w:rPr>
          <w:rFonts w:ascii="Times New Roman" w:hAnsi="Times New Roman" w:cs="Times New Roman"/>
          <w:b/>
        </w:rPr>
        <w:t>Менеджеры ООО КТФ «Радуга-Тур»:</w:t>
      </w:r>
    </w:p>
    <w:p w:rsidR="00B14D03" w:rsidRPr="007271F3" w:rsidRDefault="00B14D03" w:rsidP="00D52A0D">
      <w:pPr>
        <w:spacing w:after="100" w:afterAutospacing="1" w:line="240" w:lineRule="auto"/>
        <w:ind w:left="-992"/>
        <w:rPr>
          <w:rFonts w:ascii="Times New Roman" w:hAnsi="Times New Roman" w:cs="Times New Roman"/>
        </w:rPr>
      </w:pPr>
      <w:r w:rsidRPr="00B14D03">
        <w:rPr>
          <w:rFonts w:ascii="Times New Roman" w:hAnsi="Times New Roman" w:cs="Times New Roman"/>
        </w:rPr>
        <w:t>Вовчук Денис             8 (863) 244-15-63; 244-13-63       E-mail: radugarus@aaanet.ru                 ICQ 324-519-377</w:t>
      </w:r>
    </w:p>
    <w:p w:rsidR="007033F2" w:rsidRPr="007033F2" w:rsidRDefault="007033F2" w:rsidP="00AB2872">
      <w:pPr>
        <w:ind w:left="-993" w:firstLine="993"/>
        <w:rPr>
          <w:rFonts w:ascii="Times New Roman" w:hAnsi="Times New Roman" w:cs="Times New Roman"/>
        </w:rPr>
      </w:pPr>
    </w:p>
    <w:sectPr w:rsidR="007033F2" w:rsidRPr="007033F2" w:rsidSect="00FB0EA9">
      <w:pgSz w:w="11906" w:h="16838"/>
      <w:pgMar w:top="567" w:right="566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1E1" w:rsidRDefault="00AA51E1" w:rsidP="00AA51E1">
      <w:pPr>
        <w:spacing w:after="0" w:line="240" w:lineRule="auto"/>
      </w:pPr>
      <w:r>
        <w:separator/>
      </w:r>
    </w:p>
  </w:endnote>
  <w:endnote w:type="continuationSeparator" w:id="0">
    <w:p w:rsidR="00AA51E1" w:rsidRDefault="00AA51E1" w:rsidP="00AA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1E1" w:rsidRDefault="00AA51E1" w:rsidP="00AA51E1">
      <w:pPr>
        <w:spacing w:after="0" w:line="240" w:lineRule="auto"/>
      </w:pPr>
      <w:r>
        <w:separator/>
      </w:r>
    </w:p>
  </w:footnote>
  <w:footnote w:type="continuationSeparator" w:id="0">
    <w:p w:rsidR="00AA51E1" w:rsidRDefault="00AA51E1" w:rsidP="00AA5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E7"/>
    <w:rsid w:val="00086D1E"/>
    <w:rsid w:val="0009098D"/>
    <w:rsid w:val="00092DEB"/>
    <w:rsid w:val="000F2A1F"/>
    <w:rsid w:val="00187453"/>
    <w:rsid w:val="001E42DF"/>
    <w:rsid w:val="00205CE3"/>
    <w:rsid w:val="0021497C"/>
    <w:rsid w:val="00253134"/>
    <w:rsid w:val="003E51D7"/>
    <w:rsid w:val="00420B95"/>
    <w:rsid w:val="005718AD"/>
    <w:rsid w:val="005753D4"/>
    <w:rsid w:val="005E194E"/>
    <w:rsid w:val="00606086"/>
    <w:rsid w:val="0063681C"/>
    <w:rsid w:val="0065744D"/>
    <w:rsid w:val="006A4477"/>
    <w:rsid w:val="007033F2"/>
    <w:rsid w:val="007138DA"/>
    <w:rsid w:val="007271F3"/>
    <w:rsid w:val="007515ED"/>
    <w:rsid w:val="00857F5F"/>
    <w:rsid w:val="009D7282"/>
    <w:rsid w:val="00A10DC4"/>
    <w:rsid w:val="00AA51E1"/>
    <w:rsid w:val="00AB2872"/>
    <w:rsid w:val="00AD5AE1"/>
    <w:rsid w:val="00AF532A"/>
    <w:rsid w:val="00B14D03"/>
    <w:rsid w:val="00B44519"/>
    <w:rsid w:val="00B602C8"/>
    <w:rsid w:val="00B83AEE"/>
    <w:rsid w:val="00BA54D1"/>
    <w:rsid w:val="00BE4F0C"/>
    <w:rsid w:val="00D52A0D"/>
    <w:rsid w:val="00D737AC"/>
    <w:rsid w:val="00DB41E7"/>
    <w:rsid w:val="00E10194"/>
    <w:rsid w:val="00E17442"/>
    <w:rsid w:val="00E74C78"/>
    <w:rsid w:val="00EA1050"/>
    <w:rsid w:val="00F1324C"/>
    <w:rsid w:val="00F374F2"/>
    <w:rsid w:val="00F55A1C"/>
    <w:rsid w:val="00F73463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84F39-5459-4013-9B4B-484D20AE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282"/>
    <w:rPr>
      <w:b/>
      <w:bCs/>
    </w:rPr>
  </w:style>
  <w:style w:type="character" w:customStyle="1" w:styleId="apple-converted-space">
    <w:name w:val="apple-converted-space"/>
    <w:basedOn w:val="a0"/>
    <w:rsid w:val="007033F2"/>
  </w:style>
  <w:style w:type="paragraph" w:styleId="a5">
    <w:name w:val="Balloon Text"/>
    <w:basedOn w:val="a"/>
    <w:link w:val="a6"/>
    <w:uiPriority w:val="99"/>
    <w:semiHidden/>
    <w:unhideWhenUsed/>
    <w:rsid w:val="00727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71F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E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 сноски1"/>
    <w:basedOn w:val="a"/>
    <w:next w:val="a8"/>
    <w:link w:val="a9"/>
    <w:uiPriority w:val="99"/>
    <w:semiHidden/>
    <w:unhideWhenUsed/>
    <w:rsid w:val="00AA51E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1"/>
    <w:uiPriority w:val="99"/>
    <w:semiHidden/>
    <w:rsid w:val="00AA51E1"/>
    <w:rPr>
      <w:rFonts w:eastAsia="Times New Roman"/>
      <w:sz w:val="20"/>
      <w:szCs w:val="20"/>
      <w:lang w:eastAsia="ru-RU"/>
    </w:rPr>
  </w:style>
  <w:style w:type="paragraph" w:styleId="a8">
    <w:name w:val="footnote text"/>
    <w:basedOn w:val="a"/>
    <w:link w:val="10"/>
    <w:uiPriority w:val="99"/>
    <w:semiHidden/>
    <w:unhideWhenUsed/>
    <w:rsid w:val="00AA51E1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8"/>
    <w:uiPriority w:val="99"/>
    <w:semiHidden/>
    <w:rsid w:val="00AA51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7</cp:revision>
  <cp:lastPrinted>2016-03-18T09:24:00Z</cp:lastPrinted>
  <dcterms:created xsi:type="dcterms:W3CDTF">2020-03-18T13:29:00Z</dcterms:created>
  <dcterms:modified xsi:type="dcterms:W3CDTF">2022-01-24T09:30:00Z</dcterms:modified>
</cp:coreProperties>
</file>